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39E1A" w14:textId="77777777" w:rsidR="00E10DC7" w:rsidRPr="004143DE" w:rsidRDefault="00E10DC7" w:rsidP="004143DE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4143DE">
        <w:rPr>
          <w:rFonts w:ascii="Times New Roman" w:hAnsi="Times New Roman" w:cs="Times New Roman"/>
          <w:b/>
          <w:sz w:val="28"/>
        </w:rPr>
        <w:t xml:space="preserve">Załącznik 3. </w:t>
      </w:r>
      <w:r w:rsidR="007C7DA0" w:rsidRPr="004143DE">
        <w:rPr>
          <w:rFonts w:ascii="Times New Roman" w:hAnsi="Times New Roman" w:cs="Times New Roman"/>
          <w:b/>
          <w:sz w:val="28"/>
        </w:rPr>
        <w:t>Wytyczne o</w:t>
      </w:r>
      <w:r w:rsidRPr="004143DE">
        <w:rPr>
          <w:rFonts w:ascii="Times New Roman" w:hAnsi="Times New Roman" w:cs="Times New Roman"/>
          <w:b/>
          <w:sz w:val="28"/>
        </w:rPr>
        <w:t>cen</w:t>
      </w:r>
      <w:r w:rsidR="007C7DA0" w:rsidRPr="004143DE">
        <w:rPr>
          <w:rFonts w:ascii="Times New Roman" w:hAnsi="Times New Roman" w:cs="Times New Roman"/>
          <w:b/>
          <w:sz w:val="28"/>
        </w:rPr>
        <w:t>y</w:t>
      </w:r>
      <w:r w:rsidRPr="004143DE">
        <w:rPr>
          <w:rFonts w:ascii="Times New Roman" w:hAnsi="Times New Roman" w:cs="Times New Roman"/>
          <w:b/>
          <w:sz w:val="28"/>
        </w:rPr>
        <w:t xml:space="preserve"> prac</w:t>
      </w:r>
    </w:p>
    <w:p w14:paraId="73951BFE" w14:textId="77777777" w:rsidR="00E10DC7" w:rsidRPr="004143DE" w:rsidRDefault="00E10DC7" w:rsidP="004143DE">
      <w:pPr>
        <w:spacing w:line="276" w:lineRule="auto"/>
        <w:rPr>
          <w:rFonts w:ascii="Times New Roman" w:hAnsi="Times New Roman" w:cs="Times New Roman"/>
        </w:rPr>
      </w:pPr>
    </w:p>
    <w:p w14:paraId="3A5FC33A" w14:textId="77777777" w:rsidR="00E10DC7" w:rsidRPr="004143DE" w:rsidRDefault="008B20A0" w:rsidP="004143DE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  <w:hyperlink r:id="rId11" w:history="1">
        <w:r w:rsidR="00E10DC7" w:rsidRPr="004143DE">
          <w:rPr>
            <w:rFonts w:ascii="Times New Roman" w:eastAsia="Times New Roman" w:hAnsi="Times New Roman" w:cs="Times New Roman"/>
            <w:b/>
            <w:sz w:val="24"/>
            <w:lang w:eastAsia="pl-PL"/>
          </w:rPr>
          <w:t>§</w:t>
        </w:r>
      </w:hyperlink>
      <w:r w:rsidR="00E10DC7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1 Podstawowe wytyczne dotyczące oceny</w:t>
      </w:r>
    </w:p>
    <w:p w14:paraId="06D16DE7" w14:textId="77777777" w:rsidR="00E10DC7" w:rsidRPr="004143DE" w:rsidRDefault="00E10DC7" w:rsidP="004143DE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 xml:space="preserve">Ocena prac musi </w:t>
      </w:r>
      <w:r w:rsidR="002B0837" w:rsidRPr="004143DE">
        <w:rPr>
          <w:rFonts w:ascii="Times New Roman" w:eastAsia="Times New Roman" w:hAnsi="Times New Roman" w:cs="Times New Roman"/>
          <w:lang w:eastAsia="pl-PL"/>
        </w:rPr>
        <w:t>przebiegać w sposób obiektywny i bezstronny.</w:t>
      </w:r>
    </w:p>
    <w:p w14:paraId="2B71E4A0" w14:textId="77777777" w:rsidR="00EA1F94" w:rsidRPr="004143DE" w:rsidRDefault="00EA1F94" w:rsidP="004143DE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Tryb oceny prac określony jest jako tajny.</w:t>
      </w:r>
    </w:p>
    <w:p w14:paraId="4B5CA052" w14:textId="77777777" w:rsidR="00E10DC7" w:rsidRPr="004143DE" w:rsidRDefault="00E10DC7" w:rsidP="004143DE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Podczas oceny prac należy brać pod uwagę elementy wymienione w dalszej części wytycznych.</w:t>
      </w:r>
    </w:p>
    <w:p w14:paraId="3B7F4D98" w14:textId="0F3EBF50" w:rsidR="00E10DC7" w:rsidRPr="004143DE" w:rsidRDefault="00E10DC7" w:rsidP="004143DE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 xml:space="preserve">Do uczestnictwa w </w:t>
      </w:r>
      <w:r w:rsidR="007B5CF0">
        <w:rPr>
          <w:rFonts w:ascii="Times New Roman" w:eastAsia="Times New Roman" w:hAnsi="Times New Roman" w:cs="Times New Roman"/>
          <w:lang w:eastAsia="pl-PL"/>
        </w:rPr>
        <w:t>Konferencji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dopuszczone są prace badawcze, projektowe </w:t>
      </w:r>
      <w:r w:rsidR="00EA1F94" w:rsidRPr="004143DE">
        <w:rPr>
          <w:rFonts w:ascii="Times New Roman" w:eastAsia="Times New Roman" w:hAnsi="Times New Roman" w:cs="Times New Roman"/>
          <w:lang w:eastAsia="pl-PL"/>
        </w:rPr>
        <w:br/>
      </w:r>
      <w:r w:rsidRPr="004143DE">
        <w:rPr>
          <w:rFonts w:ascii="Times New Roman" w:eastAsia="Times New Roman" w:hAnsi="Times New Roman" w:cs="Times New Roman"/>
          <w:lang w:eastAsia="pl-PL"/>
        </w:rPr>
        <w:t>i przeglądowe.</w:t>
      </w:r>
    </w:p>
    <w:p w14:paraId="1DD097F6" w14:textId="77777777" w:rsidR="00E10DC7" w:rsidRPr="004143DE" w:rsidRDefault="00E10DC7" w:rsidP="004143DE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Każda z prac musi być traktowana w sposób jednostkowy i niezależny od wartości naukowej i estetycznej innych prac.</w:t>
      </w:r>
    </w:p>
    <w:p w14:paraId="666286BD" w14:textId="6E1A73D2" w:rsidR="00EA1F94" w:rsidRPr="004143DE" w:rsidRDefault="00EA1F94" w:rsidP="004143DE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Maksymalna liczba punktów możliwa do zdobycia prz</w:t>
      </w:r>
      <w:r w:rsidR="00A34A22" w:rsidRPr="004143DE">
        <w:rPr>
          <w:rFonts w:ascii="Times New Roman" w:eastAsia="Times New Roman" w:hAnsi="Times New Roman" w:cs="Times New Roman"/>
          <w:lang w:eastAsia="pl-PL"/>
        </w:rPr>
        <w:t xml:space="preserve">ez prelegenta/prelegentów to </w:t>
      </w:r>
      <w:r w:rsidR="00A34A22" w:rsidRPr="004143DE">
        <w:rPr>
          <w:rFonts w:ascii="Times New Roman" w:eastAsia="Times New Roman" w:hAnsi="Times New Roman" w:cs="Times New Roman"/>
          <w:lang w:eastAsia="pl-PL"/>
        </w:rPr>
        <w:br/>
        <w:t>20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punktów w pr</w:t>
      </w:r>
      <w:r w:rsidR="00A34A22" w:rsidRPr="004143DE">
        <w:rPr>
          <w:rFonts w:ascii="Times New Roman" w:eastAsia="Times New Roman" w:hAnsi="Times New Roman" w:cs="Times New Roman"/>
          <w:lang w:eastAsia="pl-PL"/>
        </w:rPr>
        <w:t>zypadku wystąpienia ustnego i 20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punktów w przypadku prezentacji </w:t>
      </w:r>
      <w:r w:rsidR="00E778A6">
        <w:rPr>
          <w:rFonts w:ascii="Times New Roman" w:eastAsia="Times New Roman" w:hAnsi="Times New Roman" w:cs="Times New Roman"/>
          <w:lang w:eastAsia="pl-PL"/>
        </w:rPr>
        <w:br/>
        <w:t>e-</w:t>
      </w:r>
      <w:r w:rsidRPr="004143DE">
        <w:rPr>
          <w:rFonts w:ascii="Times New Roman" w:eastAsia="Times New Roman" w:hAnsi="Times New Roman" w:cs="Times New Roman"/>
          <w:lang w:eastAsia="pl-PL"/>
        </w:rPr>
        <w:t>posteru.</w:t>
      </w:r>
    </w:p>
    <w:p w14:paraId="6CD800B6" w14:textId="77777777" w:rsidR="00EA1F94" w:rsidRPr="004143DE" w:rsidRDefault="00EA1F94" w:rsidP="004143DE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W przypadku, gdy dwóch lub więcej prelegentów osiągnie taką samą ilość punktów</w:t>
      </w:r>
      <w:r w:rsidR="006D1F82" w:rsidRPr="004143DE">
        <w:rPr>
          <w:rFonts w:ascii="Times New Roman" w:eastAsia="Times New Roman" w:hAnsi="Times New Roman" w:cs="Times New Roman"/>
          <w:lang w:eastAsia="pl-PL"/>
        </w:rPr>
        <w:t>,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rozstrzygnięcia dokonuje głosowanie Komisji. Rozstrzygnięcie następuje wtedy większością głosów</w:t>
      </w:r>
      <w:r w:rsidR="00D25034" w:rsidRPr="004143DE">
        <w:rPr>
          <w:rFonts w:ascii="Times New Roman" w:eastAsia="Times New Roman" w:hAnsi="Times New Roman" w:cs="Times New Roman"/>
          <w:lang w:eastAsia="pl-PL"/>
        </w:rPr>
        <w:t xml:space="preserve"> członków Komisji</w:t>
      </w:r>
      <w:r w:rsidRPr="004143DE">
        <w:rPr>
          <w:rFonts w:ascii="Times New Roman" w:eastAsia="Times New Roman" w:hAnsi="Times New Roman" w:cs="Times New Roman"/>
          <w:lang w:eastAsia="pl-PL"/>
        </w:rPr>
        <w:t>.</w:t>
      </w:r>
    </w:p>
    <w:p w14:paraId="35A03037" w14:textId="77777777" w:rsidR="00E10DC7" w:rsidRPr="004143DE" w:rsidRDefault="00E10DC7" w:rsidP="004143DE">
      <w:pPr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D668F9C" w14:textId="77777777" w:rsidR="00174DB9" w:rsidRPr="004143DE" w:rsidRDefault="008B20A0" w:rsidP="004143DE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  <w:hyperlink r:id="rId12" w:history="1">
        <w:r w:rsidR="00E10DC7" w:rsidRPr="004143DE">
          <w:rPr>
            <w:rFonts w:ascii="Times New Roman" w:eastAsia="Times New Roman" w:hAnsi="Times New Roman" w:cs="Times New Roman"/>
            <w:b/>
            <w:sz w:val="24"/>
            <w:lang w:eastAsia="pl-PL"/>
          </w:rPr>
          <w:t>§</w:t>
        </w:r>
      </w:hyperlink>
      <w:r w:rsidR="00E10DC7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2 </w:t>
      </w:r>
      <w:r w:rsidR="002B0837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Skład osobowy Komisji</w:t>
      </w:r>
    </w:p>
    <w:p w14:paraId="42A04783" w14:textId="10607757" w:rsidR="00E10DC7" w:rsidRPr="004143DE" w:rsidRDefault="00E10DC7" w:rsidP="004143DE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 xml:space="preserve">Komisja składa się z trzech członków będących specjalistami w dziedzinach naukowych konkretnej sekcji </w:t>
      </w:r>
      <w:r w:rsidR="00401B98">
        <w:rPr>
          <w:rFonts w:ascii="Times New Roman" w:eastAsia="Times New Roman" w:hAnsi="Times New Roman" w:cs="Times New Roman"/>
          <w:lang w:eastAsia="pl-PL"/>
        </w:rPr>
        <w:t>Konferencji</w:t>
      </w:r>
      <w:r w:rsidRPr="004143DE">
        <w:rPr>
          <w:rFonts w:ascii="Times New Roman" w:eastAsia="Times New Roman" w:hAnsi="Times New Roman" w:cs="Times New Roman"/>
          <w:lang w:eastAsia="pl-PL"/>
        </w:rPr>
        <w:t>: Przewodniczącego Komisji i Członków Komisji.</w:t>
      </w:r>
    </w:p>
    <w:p w14:paraId="19E43F63" w14:textId="304B4169" w:rsidR="00E10DC7" w:rsidRPr="004143DE" w:rsidRDefault="00E10DC7" w:rsidP="004143DE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 xml:space="preserve">Wyboru Komisji dokonuje </w:t>
      </w:r>
      <w:r w:rsidR="00401B98">
        <w:rPr>
          <w:rFonts w:ascii="Times New Roman" w:eastAsia="Times New Roman" w:hAnsi="Times New Roman" w:cs="Times New Roman"/>
          <w:lang w:eastAsia="pl-PL"/>
        </w:rPr>
        <w:t>Komitet Organizacyjny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</w:t>
      </w:r>
      <w:r w:rsidR="00401B98">
        <w:rPr>
          <w:rFonts w:ascii="Times New Roman" w:eastAsia="Times New Roman" w:hAnsi="Times New Roman" w:cs="Times New Roman"/>
          <w:lang w:eastAsia="pl-PL"/>
        </w:rPr>
        <w:t>Konferencji</w:t>
      </w:r>
      <w:r w:rsidRPr="004143DE">
        <w:rPr>
          <w:rFonts w:ascii="Times New Roman" w:eastAsia="Times New Roman" w:hAnsi="Times New Roman" w:cs="Times New Roman"/>
          <w:lang w:eastAsia="pl-PL"/>
        </w:rPr>
        <w:t>.</w:t>
      </w:r>
    </w:p>
    <w:p w14:paraId="646087CA" w14:textId="77777777" w:rsidR="00E10DC7" w:rsidRPr="004143DE" w:rsidRDefault="00E10DC7" w:rsidP="004143DE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Głosy wszystkich członków Komisji traktowane są jednakowo i równolicznie.</w:t>
      </w:r>
    </w:p>
    <w:p w14:paraId="66462D84" w14:textId="77777777" w:rsidR="00E10DC7" w:rsidRPr="004143DE" w:rsidRDefault="00E10DC7" w:rsidP="004143DE">
      <w:pPr>
        <w:spacing w:before="240" w:line="276" w:lineRule="auto"/>
        <w:rPr>
          <w:rFonts w:ascii="Times New Roman" w:hAnsi="Times New Roman" w:cs="Times New Roman"/>
          <w:b/>
          <w:sz w:val="24"/>
        </w:rPr>
      </w:pPr>
    </w:p>
    <w:p w14:paraId="2D4D18B1" w14:textId="77777777" w:rsidR="00EA1F94" w:rsidRPr="004143DE" w:rsidRDefault="00EA1F94" w:rsidP="004143DE">
      <w:pPr>
        <w:spacing w:before="240" w:line="276" w:lineRule="auto"/>
        <w:rPr>
          <w:rFonts w:ascii="Times New Roman" w:hAnsi="Times New Roman" w:cs="Times New Roman"/>
          <w:b/>
          <w:sz w:val="24"/>
        </w:rPr>
      </w:pPr>
    </w:p>
    <w:p w14:paraId="01B8FBD2" w14:textId="77777777" w:rsidR="00EA1F94" w:rsidRPr="004143DE" w:rsidRDefault="00EA1F94" w:rsidP="004143DE">
      <w:pPr>
        <w:spacing w:before="240" w:line="276" w:lineRule="auto"/>
        <w:rPr>
          <w:rFonts w:ascii="Times New Roman" w:hAnsi="Times New Roman" w:cs="Times New Roman"/>
          <w:b/>
          <w:sz w:val="24"/>
        </w:rPr>
      </w:pPr>
    </w:p>
    <w:p w14:paraId="30A15FA3" w14:textId="77777777" w:rsidR="00EA1F94" w:rsidRPr="004143DE" w:rsidRDefault="00EA1F94" w:rsidP="004143DE">
      <w:pPr>
        <w:spacing w:before="240" w:line="276" w:lineRule="auto"/>
        <w:rPr>
          <w:rFonts w:ascii="Times New Roman" w:hAnsi="Times New Roman" w:cs="Times New Roman"/>
          <w:b/>
          <w:sz w:val="24"/>
        </w:rPr>
      </w:pPr>
    </w:p>
    <w:p w14:paraId="30554A33" w14:textId="77777777" w:rsidR="004143DE" w:rsidRPr="004143DE" w:rsidRDefault="004143DE">
      <w:pPr>
        <w:spacing w:after="200" w:line="276" w:lineRule="auto"/>
        <w:rPr>
          <w:rFonts w:ascii="Times New Roman" w:hAnsi="Times New Roman" w:cs="Times New Roman"/>
          <w:b/>
          <w:sz w:val="28"/>
        </w:rPr>
      </w:pPr>
      <w:r w:rsidRPr="004143DE">
        <w:rPr>
          <w:rFonts w:ascii="Times New Roman" w:hAnsi="Times New Roman" w:cs="Times New Roman"/>
          <w:b/>
          <w:sz w:val="28"/>
        </w:rPr>
        <w:br w:type="page"/>
      </w:r>
    </w:p>
    <w:p w14:paraId="39DEBA79" w14:textId="1A41A115" w:rsidR="00894686" w:rsidRPr="004143DE" w:rsidRDefault="00D25034" w:rsidP="004143DE">
      <w:pPr>
        <w:spacing w:before="240"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4143DE">
        <w:rPr>
          <w:rFonts w:ascii="Times New Roman" w:hAnsi="Times New Roman" w:cs="Times New Roman"/>
          <w:b/>
          <w:sz w:val="28"/>
        </w:rPr>
        <w:lastRenderedPageBreak/>
        <w:t xml:space="preserve">Elementy podlegające ocenie – </w:t>
      </w:r>
      <w:r w:rsidR="00A16B77">
        <w:rPr>
          <w:rFonts w:ascii="Times New Roman" w:hAnsi="Times New Roman" w:cs="Times New Roman"/>
          <w:b/>
          <w:sz w:val="28"/>
        </w:rPr>
        <w:t>REFERAT</w:t>
      </w:r>
    </w:p>
    <w:p w14:paraId="319BF6E8" w14:textId="77777777" w:rsidR="00174DB9" w:rsidRPr="004143DE" w:rsidRDefault="008B20A0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lang w:eastAsia="pl-PL"/>
        </w:rPr>
      </w:pPr>
      <w:hyperlink r:id="rId13" w:history="1">
        <w:r w:rsidR="00E10DC7" w:rsidRPr="004143DE">
          <w:rPr>
            <w:rFonts w:ascii="Times New Roman" w:eastAsia="Times New Roman" w:hAnsi="Times New Roman" w:cs="Times New Roman"/>
            <w:b/>
            <w:sz w:val="24"/>
            <w:lang w:eastAsia="pl-PL"/>
          </w:rPr>
          <w:t>§</w:t>
        </w:r>
      </w:hyperlink>
      <w:r w:rsidR="00E10DC7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</w:t>
      </w:r>
      <w:r w:rsidR="00D25034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3 F</w:t>
      </w:r>
      <w:r w:rsidR="00CD3415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orma prezentacji</w:t>
      </w:r>
    </w:p>
    <w:p w14:paraId="475BF022" w14:textId="77777777" w:rsidR="00E10DC7" w:rsidRPr="004143DE" w:rsidRDefault="00E10DC7" w:rsidP="004143DE">
      <w:pPr>
        <w:pStyle w:val="Akapitzlist"/>
        <w:numPr>
          <w:ilvl w:val="1"/>
          <w:numId w:val="7"/>
        </w:numPr>
        <w:shd w:val="clear" w:color="auto" w:fill="FFFFFF"/>
        <w:spacing w:before="240"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Forma prezentacji oceniana jest w skali punktowej od 0 do 3 punktów.</w:t>
      </w:r>
    </w:p>
    <w:p w14:paraId="2D1817A1" w14:textId="77777777" w:rsidR="00E10DC7" w:rsidRPr="004143DE" w:rsidRDefault="00E10DC7" w:rsidP="004143DE">
      <w:pPr>
        <w:pStyle w:val="Akapitzlist"/>
        <w:numPr>
          <w:ilvl w:val="1"/>
          <w:numId w:val="7"/>
        </w:numPr>
        <w:shd w:val="clear" w:color="auto" w:fill="FFFFFF"/>
        <w:spacing w:before="240"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Ocena formy prezentacji uwzględnia:</w:t>
      </w:r>
    </w:p>
    <w:p w14:paraId="104F35B6" w14:textId="77777777" w:rsidR="00E10DC7" w:rsidRPr="004143DE" w:rsidRDefault="00E10DC7" w:rsidP="004143DE">
      <w:pPr>
        <w:pStyle w:val="Akapitzlist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- sposób prezentacji wyników badań i wypowiedzi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</w:p>
    <w:p w14:paraId="49CC3FC3" w14:textId="080AD25F" w:rsidR="00E10DC7" w:rsidRPr="009E2E97" w:rsidRDefault="00E10DC7" w:rsidP="7D856F26">
      <w:pPr>
        <w:pStyle w:val="Akapitzlist"/>
        <w:shd w:val="clear" w:color="auto" w:fill="FFFFFF" w:themeFill="background1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9E2E97">
        <w:rPr>
          <w:rFonts w:ascii="Times New Roman" w:eastAsia="Times New Roman" w:hAnsi="Times New Roman" w:cs="Times New Roman"/>
          <w:lang w:eastAsia="pl-PL"/>
        </w:rPr>
        <w:t>- postawa i stosowana gestykulacja</w:t>
      </w:r>
      <w:r w:rsidR="009E2E97" w:rsidRPr="009E2E97">
        <w:rPr>
          <w:rFonts w:ascii="Times New Roman" w:eastAsia="Times New Roman" w:hAnsi="Times New Roman" w:cs="Times New Roman"/>
          <w:lang w:eastAsia="pl-PL"/>
        </w:rPr>
        <w:t>;</w:t>
      </w:r>
    </w:p>
    <w:p w14:paraId="3BB701F8" w14:textId="77777777" w:rsidR="00E10DC7" w:rsidRPr="004143DE" w:rsidRDefault="00E10DC7" w:rsidP="004143DE">
      <w:pPr>
        <w:pStyle w:val="Akapitzlist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- stosowanie poprawnego języka wypowiedzi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</w:p>
    <w:p w14:paraId="76D350AC" w14:textId="77777777" w:rsidR="00E10DC7" w:rsidRPr="004143DE" w:rsidRDefault="00E10DC7" w:rsidP="004143DE">
      <w:pPr>
        <w:pStyle w:val="Akapitzlist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- stopień wykorzystania specjalistyczne</w:t>
      </w:r>
      <w:r w:rsidR="001E6D30" w:rsidRPr="004143DE">
        <w:rPr>
          <w:rFonts w:ascii="Times New Roman" w:eastAsia="Times New Roman" w:hAnsi="Times New Roman" w:cs="Times New Roman"/>
          <w:lang w:eastAsia="pl-PL"/>
        </w:rPr>
        <w:t>j terminologii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.</w:t>
      </w:r>
    </w:p>
    <w:p w14:paraId="1958BC24" w14:textId="77777777" w:rsidR="00E10DC7" w:rsidRPr="004143DE" w:rsidRDefault="008B20A0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lang w:eastAsia="pl-PL"/>
        </w:rPr>
      </w:pPr>
      <w:hyperlink r:id="rId14" w:history="1">
        <w:r w:rsidR="00E10DC7" w:rsidRPr="004143DE">
          <w:rPr>
            <w:rFonts w:ascii="Times New Roman" w:eastAsia="Times New Roman" w:hAnsi="Times New Roman" w:cs="Times New Roman"/>
            <w:b/>
            <w:sz w:val="24"/>
            <w:lang w:eastAsia="pl-PL"/>
          </w:rPr>
          <w:t>§</w:t>
        </w:r>
      </w:hyperlink>
      <w:r w:rsidR="00E10DC7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</w:t>
      </w:r>
      <w:r w:rsidR="00CD3415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4 </w:t>
      </w:r>
      <w:r w:rsidR="00D25034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E</w:t>
      </w:r>
      <w:r w:rsidR="00E10DC7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stetyka pracy</w:t>
      </w:r>
    </w:p>
    <w:p w14:paraId="7C3675A2" w14:textId="77777777" w:rsidR="00E10DC7" w:rsidRPr="004143DE" w:rsidRDefault="00E10DC7" w:rsidP="004143DE">
      <w:pPr>
        <w:pStyle w:val="Akapitzlist"/>
        <w:numPr>
          <w:ilvl w:val="1"/>
          <w:numId w:val="9"/>
        </w:numPr>
        <w:shd w:val="clear" w:color="auto" w:fill="FFFFFF"/>
        <w:spacing w:before="240"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Estetyka pracy oceniania </w:t>
      </w:r>
      <w:r w:rsidR="00A34A22" w:rsidRPr="004143DE">
        <w:rPr>
          <w:rFonts w:ascii="Times New Roman" w:eastAsia="Times New Roman" w:hAnsi="Times New Roman" w:cs="Times New Roman"/>
          <w:lang w:eastAsia="pl-PL"/>
        </w:rPr>
        <w:t>jest w skali punktowej od 0 do 4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punktów.</w:t>
      </w:r>
    </w:p>
    <w:p w14:paraId="504BCFC5" w14:textId="77777777" w:rsidR="00E10DC7" w:rsidRPr="004143DE" w:rsidRDefault="00CD3415" w:rsidP="004143D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 xml:space="preserve">4.2. </w:t>
      </w:r>
      <w:r w:rsidR="00E10DC7" w:rsidRPr="004143DE">
        <w:rPr>
          <w:rFonts w:ascii="Times New Roman" w:eastAsia="Times New Roman" w:hAnsi="Times New Roman" w:cs="Times New Roman"/>
          <w:lang w:eastAsia="pl-PL"/>
        </w:rPr>
        <w:tab/>
        <w:t>Ocena estetyki pracy obejmuje:</w:t>
      </w:r>
    </w:p>
    <w:p w14:paraId="076EA597" w14:textId="77777777" w:rsidR="00E10DC7" w:rsidRPr="004143DE" w:rsidRDefault="00E10DC7" w:rsidP="004143DE">
      <w:pPr>
        <w:pStyle w:val="Akapitzlist"/>
        <w:shd w:val="clear" w:color="auto" w:fill="FFFFFF"/>
        <w:spacing w:after="0" w:line="276" w:lineRule="auto"/>
        <w:ind w:left="390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wygląd prezentacji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AD35059" w14:textId="77777777" w:rsidR="00E10DC7" w:rsidRPr="004143DE" w:rsidRDefault="00E10DC7" w:rsidP="004143DE">
      <w:pPr>
        <w:pStyle w:val="Akapitzlist"/>
        <w:shd w:val="clear" w:color="auto" w:fill="FFFFFF"/>
        <w:spacing w:after="0" w:line="276" w:lineRule="auto"/>
        <w:ind w:left="390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jakość zdjęć i tabel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</w:p>
    <w:p w14:paraId="35BF8B8A" w14:textId="2826A2B7" w:rsidR="00E10DC7" w:rsidRPr="004143DE" w:rsidRDefault="00E10DC7" w:rsidP="004143DE">
      <w:pPr>
        <w:pStyle w:val="Akapitzlist"/>
        <w:shd w:val="clear" w:color="auto" w:fill="FFFFFF"/>
        <w:spacing w:after="0" w:line="276" w:lineRule="auto"/>
        <w:ind w:left="390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czytelność prezentacji (czcionka, tło, rozmieszczenie elementów)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.</w:t>
      </w:r>
    </w:p>
    <w:p w14:paraId="10590C12" w14:textId="77777777" w:rsidR="00E10DC7" w:rsidRPr="004143DE" w:rsidRDefault="008B20A0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lang w:eastAsia="pl-PL"/>
        </w:rPr>
      </w:pPr>
      <w:hyperlink r:id="rId15" w:history="1">
        <w:r w:rsidR="00E10DC7" w:rsidRPr="004143DE">
          <w:rPr>
            <w:rFonts w:ascii="Times New Roman" w:eastAsia="Times New Roman" w:hAnsi="Times New Roman" w:cs="Times New Roman"/>
            <w:b/>
            <w:sz w:val="24"/>
            <w:lang w:eastAsia="pl-PL"/>
          </w:rPr>
          <w:t>§</w:t>
        </w:r>
      </w:hyperlink>
      <w:r w:rsidR="00E10DC7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</w:t>
      </w:r>
      <w:r w:rsidR="00D25034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5 W</w:t>
      </w:r>
      <w:r w:rsidR="00CD3415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artość naukowa</w:t>
      </w:r>
    </w:p>
    <w:p w14:paraId="4330C756" w14:textId="77777777" w:rsidR="00CD3415" w:rsidRPr="004143DE" w:rsidRDefault="00CD3415" w:rsidP="004143DE">
      <w:pPr>
        <w:pStyle w:val="Akapitzlist"/>
        <w:numPr>
          <w:ilvl w:val="1"/>
          <w:numId w:val="11"/>
        </w:numPr>
        <w:shd w:val="clear" w:color="auto" w:fill="FFFFFF"/>
        <w:spacing w:before="240"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</w:r>
      <w:r w:rsidR="00E10DC7" w:rsidRPr="004143DE">
        <w:rPr>
          <w:rFonts w:ascii="Times New Roman" w:eastAsia="Times New Roman" w:hAnsi="Times New Roman" w:cs="Times New Roman"/>
          <w:lang w:eastAsia="pl-PL"/>
        </w:rPr>
        <w:t xml:space="preserve">Wartość naukowa pracy oceniana </w:t>
      </w:r>
      <w:r w:rsidR="00A34A22" w:rsidRPr="004143DE">
        <w:rPr>
          <w:rFonts w:ascii="Times New Roman" w:eastAsia="Times New Roman" w:hAnsi="Times New Roman" w:cs="Times New Roman"/>
          <w:lang w:eastAsia="pl-PL"/>
        </w:rPr>
        <w:t>jest w skali punktowej od 0 do 6</w:t>
      </w:r>
      <w:r w:rsidR="00E10DC7" w:rsidRPr="004143DE">
        <w:rPr>
          <w:rFonts w:ascii="Times New Roman" w:eastAsia="Times New Roman" w:hAnsi="Times New Roman" w:cs="Times New Roman"/>
          <w:lang w:eastAsia="pl-PL"/>
        </w:rPr>
        <w:t xml:space="preserve"> punktów</w:t>
      </w:r>
      <w:r w:rsidRPr="004143DE">
        <w:rPr>
          <w:rFonts w:ascii="Times New Roman" w:eastAsia="Times New Roman" w:hAnsi="Times New Roman" w:cs="Times New Roman"/>
          <w:lang w:eastAsia="pl-PL"/>
        </w:rPr>
        <w:t>.</w:t>
      </w:r>
    </w:p>
    <w:p w14:paraId="415BFBF1" w14:textId="77777777" w:rsidR="00E10DC7" w:rsidRPr="004143DE" w:rsidRDefault="00CD3415" w:rsidP="004143DE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</w:r>
      <w:r w:rsidR="00E10DC7" w:rsidRPr="004143DE">
        <w:rPr>
          <w:rFonts w:ascii="Times New Roman" w:eastAsia="Times New Roman" w:hAnsi="Times New Roman" w:cs="Times New Roman"/>
          <w:lang w:eastAsia="pl-PL"/>
        </w:rPr>
        <w:t>Ocena wartości naukowej pracy obejmuje:</w:t>
      </w:r>
    </w:p>
    <w:p w14:paraId="00DD3441" w14:textId="77777777" w:rsidR="00E10DC7" w:rsidRPr="004143DE" w:rsidRDefault="00E10DC7" w:rsidP="004143D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jasno sformułowany cel pracy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</w:p>
    <w:p w14:paraId="412A6413" w14:textId="77777777" w:rsidR="00E10DC7" w:rsidRPr="004143DE" w:rsidRDefault="00E10DC7" w:rsidP="004143D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dobór metod i analiz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24E0B2B" w14:textId="77777777" w:rsidR="00E10DC7" w:rsidRPr="004143DE" w:rsidRDefault="00E10DC7" w:rsidP="004143D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wartość naukow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ą wyników;</w:t>
      </w:r>
    </w:p>
    <w:p w14:paraId="79C651D0" w14:textId="6D3D14C7" w:rsidR="00D25034" w:rsidRPr="004143DE" w:rsidRDefault="00E10DC7" w:rsidP="004143D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poprawność formułowania wniosków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.</w:t>
      </w:r>
    </w:p>
    <w:p w14:paraId="1561DDD8" w14:textId="77777777" w:rsidR="00CD3415" w:rsidRPr="004143DE" w:rsidRDefault="008B20A0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lang w:eastAsia="pl-PL"/>
        </w:rPr>
      </w:pPr>
      <w:hyperlink r:id="rId16" w:history="1">
        <w:r w:rsidR="00E10DC7" w:rsidRPr="004143DE">
          <w:rPr>
            <w:rFonts w:ascii="Times New Roman" w:eastAsia="Times New Roman" w:hAnsi="Times New Roman" w:cs="Times New Roman"/>
            <w:b/>
            <w:sz w:val="24"/>
            <w:lang w:eastAsia="pl-PL"/>
          </w:rPr>
          <w:t>§</w:t>
        </w:r>
      </w:hyperlink>
      <w:r w:rsidR="00D25034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6 Dyskusja</w:t>
      </w:r>
    </w:p>
    <w:p w14:paraId="668856BF" w14:textId="6F587384" w:rsidR="00CD3415" w:rsidRPr="004143DE" w:rsidRDefault="00CD3415" w:rsidP="004143DE">
      <w:pPr>
        <w:pStyle w:val="Akapitzlist"/>
        <w:numPr>
          <w:ilvl w:val="1"/>
          <w:numId w:val="14"/>
        </w:numPr>
        <w:shd w:val="clear" w:color="auto" w:fill="FFFFFF"/>
        <w:spacing w:before="240"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</w:r>
      <w:r w:rsidR="00174DB9" w:rsidRPr="004143DE">
        <w:rPr>
          <w:rFonts w:ascii="Times New Roman" w:eastAsia="Times New Roman" w:hAnsi="Times New Roman" w:cs="Times New Roman"/>
          <w:lang w:eastAsia="pl-PL"/>
        </w:rPr>
        <w:t xml:space="preserve">Każdy z Członków Komisji posiada możliwość zadawania pytań dotyczących </w:t>
      </w:r>
      <w:r w:rsidR="00D25034" w:rsidRPr="004143DE">
        <w:rPr>
          <w:rFonts w:ascii="Times New Roman" w:eastAsia="Times New Roman" w:hAnsi="Times New Roman" w:cs="Times New Roman"/>
          <w:lang w:eastAsia="pl-PL"/>
        </w:rPr>
        <w:t>wystąpienia.</w:t>
      </w:r>
    </w:p>
    <w:p w14:paraId="1774CED5" w14:textId="77777777" w:rsidR="00D25034" w:rsidRPr="004143DE" w:rsidRDefault="00D25034" w:rsidP="004143DE">
      <w:pPr>
        <w:pStyle w:val="Akapitzlist"/>
        <w:numPr>
          <w:ilvl w:val="1"/>
          <w:numId w:val="14"/>
        </w:numPr>
        <w:shd w:val="clear" w:color="auto" w:fill="FFFFFF"/>
        <w:spacing w:before="240"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Na dyskusję przeznaczony jest czas 3 minut.</w:t>
      </w:r>
    </w:p>
    <w:p w14:paraId="772F7500" w14:textId="77777777" w:rsidR="00174DB9" w:rsidRPr="004143DE" w:rsidRDefault="00174DB9" w:rsidP="004143DE">
      <w:pPr>
        <w:pStyle w:val="Akapitzlist"/>
        <w:numPr>
          <w:ilvl w:val="1"/>
          <w:numId w:val="14"/>
        </w:num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</w:r>
      <w:r w:rsidR="00D25034" w:rsidRPr="004143DE">
        <w:rPr>
          <w:rFonts w:ascii="Times New Roman" w:eastAsia="Times New Roman" w:hAnsi="Times New Roman" w:cs="Times New Roman"/>
          <w:lang w:eastAsia="pl-PL"/>
        </w:rPr>
        <w:t>Dyskusja oceniana jest</w:t>
      </w:r>
      <w:r w:rsidR="00A34A22" w:rsidRPr="004143DE">
        <w:rPr>
          <w:rFonts w:ascii="Times New Roman" w:eastAsia="Times New Roman" w:hAnsi="Times New Roman" w:cs="Times New Roman"/>
          <w:lang w:eastAsia="pl-PL"/>
        </w:rPr>
        <w:t xml:space="preserve"> w skali punktowej od 0 do 4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punktów.</w:t>
      </w:r>
    </w:p>
    <w:p w14:paraId="72A886F8" w14:textId="77777777" w:rsidR="00CD3415" w:rsidRPr="004143DE" w:rsidRDefault="00CD3415" w:rsidP="004143DE">
      <w:pPr>
        <w:pStyle w:val="Akapitzlist"/>
        <w:numPr>
          <w:ilvl w:val="1"/>
          <w:numId w:val="14"/>
        </w:num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Ocena odpowiedzi na pytania obejmuje:</w:t>
      </w:r>
    </w:p>
    <w:p w14:paraId="464ECF9B" w14:textId="77777777" w:rsidR="00CD3415" w:rsidRPr="004143DE" w:rsidRDefault="00CD3415" w:rsidP="004143DE">
      <w:pPr>
        <w:pStyle w:val="Akapitzlist"/>
        <w:shd w:val="clear" w:color="auto" w:fill="FFFFFF"/>
        <w:spacing w:after="0" w:line="276" w:lineRule="auto"/>
        <w:ind w:left="360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umiejętność formułowania wypowiedzi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</w:p>
    <w:p w14:paraId="587F3C5B" w14:textId="77777777" w:rsidR="00CD3415" w:rsidRPr="004143DE" w:rsidRDefault="00CD3415" w:rsidP="004143DE">
      <w:pPr>
        <w:pStyle w:val="Akapitzlist"/>
        <w:shd w:val="clear" w:color="auto" w:fill="FFFFFF"/>
        <w:spacing w:after="0" w:line="276" w:lineRule="auto"/>
        <w:ind w:left="360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- </w:t>
      </w:r>
      <w:r w:rsidR="00174DB9" w:rsidRPr="004143DE">
        <w:rPr>
          <w:rFonts w:ascii="Times New Roman" w:eastAsia="Times New Roman" w:hAnsi="Times New Roman" w:cs="Times New Roman"/>
          <w:lang w:eastAsia="pl-PL"/>
        </w:rPr>
        <w:t>ad</w:t>
      </w:r>
      <w:r w:rsidR="00D25034" w:rsidRPr="004143DE">
        <w:rPr>
          <w:rFonts w:ascii="Times New Roman" w:eastAsia="Times New Roman" w:hAnsi="Times New Roman" w:cs="Times New Roman"/>
          <w:lang w:eastAsia="pl-PL"/>
        </w:rPr>
        <w:t>ekwatność odpowiedzi do zadawanych pytań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</w:p>
    <w:p w14:paraId="1508E775" w14:textId="507F1BF9" w:rsidR="00174DB9" w:rsidRPr="004143DE" w:rsidRDefault="00493F9C" w:rsidP="004143DE">
      <w:pPr>
        <w:pStyle w:val="Akapitzlist"/>
        <w:shd w:val="clear" w:color="auto" w:fill="FFFFFF"/>
        <w:spacing w:after="0" w:line="276" w:lineRule="auto"/>
        <w:ind w:left="360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dobór argumentacji w dyskusji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.</w:t>
      </w:r>
    </w:p>
    <w:p w14:paraId="11A43226" w14:textId="77777777" w:rsidR="00CD3415" w:rsidRPr="004143DE" w:rsidRDefault="008B20A0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lang w:eastAsia="pl-PL"/>
        </w:rPr>
      </w:pPr>
      <w:hyperlink r:id="rId17" w:history="1">
        <w:r w:rsidR="00CD3415" w:rsidRPr="004143DE">
          <w:rPr>
            <w:rFonts w:ascii="Times New Roman" w:eastAsia="Times New Roman" w:hAnsi="Times New Roman" w:cs="Times New Roman"/>
            <w:b/>
            <w:sz w:val="24"/>
            <w:lang w:eastAsia="pl-PL"/>
          </w:rPr>
          <w:t>§</w:t>
        </w:r>
      </w:hyperlink>
      <w:r w:rsidR="00CD3415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7</w:t>
      </w:r>
      <w:r w:rsidR="00D25034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C</w:t>
      </w:r>
      <w:r w:rsidR="00CD3415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zas prezentacji</w:t>
      </w:r>
    </w:p>
    <w:p w14:paraId="63248996" w14:textId="77777777" w:rsidR="00CD3415" w:rsidRPr="004143DE" w:rsidRDefault="00CD3415" w:rsidP="004143DE">
      <w:pPr>
        <w:pStyle w:val="Akapitzlist"/>
        <w:numPr>
          <w:ilvl w:val="1"/>
          <w:numId w:val="15"/>
        </w:numPr>
        <w:shd w:val="clear" w:color="auto" w:fill="FFFFFF"/>
        <w:spacing w:before="240"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Czas prezentacji </w:t>
      </w:r>
      <w:r w:rsidR="002B0837" w:rsidRPr="004143DE">
        <w:rPr>
          <w:rFonts w:ascii="Times New Roman" w:eastAsia="Times New Roman" w:hAnsi="Times New Roman" w:cs="Times New Roman"/>
          <w:lang w:eastAsia="pl-PL"/>
        </w:rPr>
        <w:t xml:space="preserve">referatu </w:t>
      </w:r>
      <w:r w:rsidRPr="004143DE">
        <w:rPr>
          <w:rFonts w:ascii="Times New Roman" w:eastAsia="Times New Roman" w:hAnsi="Times New Roman" w:cs="Times New Roman"/>
          <w:lang w:eastAsia="pl-PL"/>
        </w:rPr>
        <w:t>oceniany jest w skali punktowej od 0 do 3 punktów.</w:t>
      </w:r>
    </w:p>
    <w:p w14:paraId="0BBF18A9" w14:textId="4D8D95EE" w:rsidR="00CD3415" w:rsidRPr="004143DE" w:rsidRDefault="002B0837" w:rsidP="004143DE">
      <w:pPr>
        <w:pStyle w:val="Akapitzlist"/>
        <w:numPr>
          <w:ilvl w:val="1"/>
          <w:numId w:val="15"/>
        </w:num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Czas prezentacji referatu ograniczony jest do </w:t>
      </w:r>
      <w:r w:rsidR="00DD4981" w:rsidRPr="004143DE">
        <w:rPr>
          <w:rFonts w:ascii="Times New Roman" w:eastAsia="Times New Roman" w:hAnsi="Times New Roman" w:cs="Times New Roman"/>
          <w:lang w:eastAsia="pl-PL"/>
        </w:rPr>
        <w:t>1</w:t>
      </w:r>
      <w:r w:rsidR="005A308E">
        <w:rPr>
          <w:rFonts w:ascii="Times New Roman" w:eastAsia="Times New Roman" w:hAnsi="Times New Roman" w:cs="Times New Roman"/>
          <w:lang w:eastAsia="pl-PL"/>
        </w:rPr>
        <w:t>2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minut.</w:t>
      </w:r>
    </w:p>
    <w:p w14:paraId="3D21C4B7" w14:textId="1F15D00E" w:rsidR="00D25034" w:rsidRPr="004143DE" w:rsidRDefault="002B0837" w:rsidP="004143DE">
      <w:pPr>
        <w:pStyle w:val="Akapitzlist"/>
        <w:numPr>
          <w:ilvl w:val="1"/>
          <w:numId w:val="15"/>
        </w:num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Za referat trwający dłużej niż 1</w:t>
      </w:r>
      <w:r w:rsidR="005A308E">
        <w:rPr>
          <w:rFonts w:ascii="Times New Roman" w:eastAsia="Times New Roman" w:hAnsi="Times New Roman" w:cs="Times New Roman"/>
          <w:lang w:eastAsia="pl-PL"/>
        </w:rPr>
        <w:t>2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minut doliczane są punkty karne – 1 punkt za każdą </w:t>
      </w:r>
      <w:r w:rsidRPr="004143DE">
        <w:rPr>
          <w:rFonts w:ascii="Times New Roman" w:eastAsia="Times New Roman" w:hAnsi="Times New Roman" w:cs="Times New Roman"/>
          <w:lang w:eastAsia="pl-PL"/>
        </w:rPr>
        <w:tab/>
        <w:t>dodatkową</w:t>
      </w:r>
      <w:r w:rsidR="0017130A">
        <w:rPr>
          <w:rFonts w:ascii="Times New Roman" w:eastAsia="Times New Roman" w:hAnsi="Times New Roman" w:cs="Times New Roman"/>
          <w:lang w:eastAsia="pl-PL"/>
        </w:rPr>
        <w:t xml:space="preserve"> </w:t>
      </w:r>
      <w:r w:rsidR="00745604">
        <w:rPr>
          <w:rFonts w:ascii="Times New Roman" w:eastAsia="Times New Roman" w:hAnsi="Times New Roman" w:cs="Times New Roman"/>
          <w:lang w:eastAsia="pl-PL"/>
        </w:rPr>
        <w:t>(</w:t>
      </w:r>
      <w:r w:rsidR="0017130A">
        <w:rPr>
          <w:rFonts w:ascii="Times New Roman" w:eastAsia="Times New Roman" w:hAnsi="Times New Roman" w:cs="Times New Roman"/>
          <w:lang w:eastAsia="pl-PL"/>
        </w:rPr>
        <w:t>rozpoczętą</w:t>
      </w:r>
      <w:r w:rsidR="00745604">
        <w:rPr>
          <w:rFonts w:ascii="Times New Roman" w:eastAsia="Times New Roman" w:hAnsi="Times New Roman" w:cs="Times New Roman"/>
          <w:lang w:eastAsia="pl-PL"/>
        </w:rPr>
        <w:t>)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minutę.</w:t>
      </w:r>
    </w:p>
    <w:p w14:paraId="53847898" w14:textId="59470BD0" w:rsidR="002B0837" w:rsidRPr="004143DE" w:rsidRDefault="002B0837" w:rsidP="004143DE">
      <w:pPr>
        <w:pStyle w:val="Akapitzlist"/>
        <w:numPr>
          <w:ilvl w:val="1"/>
          <w:numId w:val="15"/>
        </w:num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Punkty karne odejmowane są od ostatecznego wyniku osiągniętego przez prelegenta lub prelegentów.</w:t>
      </w:r>
    </w:p>
    <w:p w14:paraId="1C135070" w14:textId="77777777" w:rsidR="00940C34" w:rsidRPr="004143DE" w:rsidRDefault="008B20A0" w:rsidP="004143DE">
      <w:pPr>
        <w:spacing w:line="276" w:lineRule="auto"/>
        <w:rPr>
          <w:rFonts w:ascii="Times New Roman" w:eastAsia="Times New Roman" w:hAnsi="Times New Roman" w:cs="Times New Roman"/>
          <w:lang w:eastAsia="pl-PL"/>
        </w:rPr>
      </w:pPr>
    </w:p>
    <w:p w14:paraId="2C019DC6" w14:textId="77777777" w:rsidR="00D25034" w:rsidRPr="004143DE" w:rsidRDefault="00D25034" w:rsidP="004143DE">
      <w:pPr>
        <w:spacing w:line="276" w:lineRule="auto"/>
        <w:rPr>
          <w:rFonts w:ascii="Times New Roman" w:eastAsia="Times New Roman" w:hAnsi="Times New Roman" w:cs="Times New Roman"/>
          <w:lang w:eastAsia="pl-PL"/>
        </w:rPr>
      </w:pPr>
    </w:p>
    <w:p w14:paraId="550E7A8A" w14:textId="50D7925A" w:rsidR="00894686" w:rsidRPr="004143DE" w:rsidRDefault="004143DE" w:rsidP="004143DE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pl-PL"/>
        </w:rPr>
      </w:pPr>
      <w:r w:rsidRPr="004143DE">
        <w:rPr>
          <w:rFonts w:ascii="Times New Roman" w:hAnsi="Times New Roman" w:cs="Times New Roman"/>
          <w:b/>
          <w:sz w:val="28"/>
        </w:rPr>
        <w:t xml:space="preserve">Elementy podlegające ocenie – </w:t>
      </w:r>
      <w:r w:rsidR="0017130A">
        <w:rPr>
          <w:rFonts w:ascii="Times New Roman" w:hAnsi="Times New Roman" w:cs="Times New Roman"/>
          <w:b/>
          <w:sz w:val="28"/>
        </w:rPr>
        <w:t>E-</w:t>
      </w:r>
      <w:r>
        <w:rPr>
          <w:rFonts w:ascii="Times New Roman" w:eastAsia="Times New Roman" w:hAnsi="Times New Roman" w:cs="Times New Roman"/>
          <w:b/>
          <w:sz w:val="28"/>
          <w:lang w:eastAsia="pl-PL"/>
        </w:rPr>
        <w:t>POSTERY</w:t>
      </w:r>
    </w:p>
    <w:p w14:paraId="277FD028" w14:textId="77777777" w:rsidR="00EA1F94" w:rsidRPr="004143DE" w:rsidRDefault="008B20A0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lang w:eastAsia="pl-PL"/>
        </w:rPr>
      </w:pPr>
      <w:hyperlink r:id="rId18" w:history="1">
        <w:r w:rsidR="00EA1F94" w:rsidRPr="004143DE">
          <w:rPr>
            <w:rFonts w:ascii="Times New Roman" w:eastAsia="Times New Roman" w:hAnsi="Times New Roman" w:cs="Times New Roman"/>
            <w:b/>
            <w:sz w:val="24"/>
            <w:lang w:eastAsia="pl-PL"/>
          </w:rPr>
          <w:t>§</w:t>
        </w:r>
      </w:hyperlink>
      <w:r w:rsidR="00EA1F94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8</w:t>
      </w:r>
      <w:r w:rsidR="00D25034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F</w:t>
      </w:r>
      <w:r w:rsidR="00EA1F94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orma prezentacji</w:t>
      </w:r>
    </w:p>
    <w:p w14:paraId="6D616811" w14:textId="04582F01" w:rsidR="00EA1F94" w:rsidRPr="004143DE" w:rsidRDefault="00EA1F94" w:rsidP="004143DE">
      <w:pPr>
        <w:shd w:val="clear" w:color="auto" w:fill="FFFFFF"/>
        <w:spacing w:before="240"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8.1.</w:t>
      </w: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Forma prezentacji </w:t>
      </w:r>
      <w:r w:rsidR="00C17288">
        <w:rPr>
          <w:rFonts w:ascii="Times New Roman" w:eastAsia="Times New Roman" w:hAnsi="Times New Roman" w:cs="Times New Roman"/>
          <w:lang w:eastAsia="pl-PL"/>
        </w:rPr>
        <w:t>e-</w:t>
      </w:r>
      <w:r w:rsidR="00493F9C" w:rsidRPr="004143DE">
        <w:rPr>
          <w:rFonts w:ascii="Times New Roman" w:eastAsia="Times New Roman" w:hAnsi="Times New Roman" w:cs="Times New Roman"/>
          <w:lang w:eastAsia="pl-PL"/>
        </w:rPr>
        <w:t xml:space="preserve">posteru </w:t>
      </w:r>
      <w:r w:rsidRPr="004143DE">
        <w:rPr>
          <w:rFonts w:ascii="Times New Roman" w:eastAsia="Times New Roman" w:hAnsi="Times New Roman" w:cs="Times New Roman"/>
          <w:lang w:eastAsia="pl-PL"/>
        </w:rPr>
        <w:t>oceniana jest w skali punktowej od 0 do 3 punktów.</w:t>
      </w:r>
    </w:p>
    <w:p w14:paraId="4CE256B3" w14:textId="77777777" w:rsidR="00EA1F94" w:rsidRPr="004143DE" w:rsidRDefault="00EA1F94" w:rsidP="004143DE">
      <w:pPr>
        <w:pStyle w:val="Akapitzlist"/>
        <w:numPr>
          <w:ilvl w:val="1"/>
          <w:numId w:val="16"/>
        </w:num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Ocena formy prezentacji uwzględnia:</w:t>
      </w:r>
    </w:p>
    <w:p w14:paraId="2224FB0E" w14:textId="77777777" w:rsidR="00EA1F94" w:rsidRPr="004143DE" w:rsidRDefault="00EA1F94" w:rsidP="004143DE">
      <w:pPr>
        <w:pStyle w:val="Akapitzlist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- sposób prezentacji wyników badań i wypowiedzi</w:t>
      </w:r>
    </w:p>
    <w:p w14:paraId="7FBFFC62" w14:textId="013D195A" w:rsidR="00EA1F94" w:rsidRPr="004143DE" w:rsidRDefault="00EA1F94" w:rsidP="7D856F26">
      <w:pPr>
        <w:pStyle w:val="Akapitzlist"/>
        <w:shd w:val="clear" w:color="auto" w:fill="FFFFFF" w:themeFill="background1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45B7265D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17130A">
        <w:rPr>
          <w:rFonts w:ascii="Times New Roman" w:eastAsia="Times New Roman" w:hAnsi="Times New Roman" w:cs="Times New Roman"/>
          <w:lang w:eastAsia="pl-PL"/>
        </w:rPr>
        <w:t>postawa i stosowana gestykulacja</w:t>
      </w:r>
      <w:r w:rsidR="0017130A" w:rsidRPr="0017130A">
        <w:rPr>
          <w:rFonts w:ascii="Times New Roman" w:eastAsia="Times New Roman" w:hAnsi="Times New Roman" w:cs="Times New Roman"/>
          <w:lang w:eastAsia="pl-PL"/>
        </w:rPr>
        <w:t>;</w:t>
      </w:r>
    </w:p>
    <w:p w14:paraId="03423391" w14:textId="77777777" w:rsidR="00EA1F94" w:rsidRPr="004143DE" w:rsidRDefault="00EA1F94" w:rsidP="004143DE">
      <w:pPr>
        <w:pStyle w:val="Akapitzlist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- stosowanie poprawnego języka wypowiedzi</w:t>
      </w:r>
    </w:p>
    <w:p w14:paraId="1DC0EDD0" w14:textId="77777777" w:rsidR="00EA1F94" w:rsidRPr="004143DE" w:rsidRDefault="00EA1F94" w:rsidP="004143DE">
      <w:pPr>
        <w:pStyle w:val="Akapitzlist"/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- stopień wykorzystania specjalistyczne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j terminologii.</w:t>
      </w:r>
    </w:p>
    <w:p w14:paraId="1B776137" w14:textId="77777777" w:rsidR="00EA1F94" w:rsidRPr="004143DE" w:rsidRDefault="008B20A0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lang w:eastAsia="pl-PL"/>
        </w:rPr>
      </w:pPr>
      <w:hyperlink r:id="rId19" w:history="1">
        <w:r w:rsidR="00EA1F94" w:rsidRPr="004143DE">
          <w:rPr>
            <w:rFonts w:ascii="Times New Roman" w:eastAsia="Times New Roman" w:hAnsi="Times New Roman" w:cs="Times New Roman"/>
            <w:b/>
            <w:sz w:val="24"/>
            <w:lang w:eastAsia="pl-PL"/>
          </w:rPr>
          <w:t>§</w:t>
        </w:r>
      </w:hyperlink>
      <w:r w:rsidR="00EA1F94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9 </w:t>
      </w:r>
      <w:r w:rsidR="00D25034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E</w:t>
      </w:r>
      <w:r w:rsidR="00EA1F94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stetyka pracy</w:t>
      </w:r>
    </w:p>
    <w:p w14:paraId="4DD941CA" w14:textId="77777777" w:rsidR="00EA1F94" w:rsidRPr="004143DE" w:rsidRDefault="009A61C0" w:rsidP="004143DE">
      <w:pPr>
        <w:pStyle w:val="Akapitzlist"/>
        <w:shd w:val="clear" w:color="auto" w:fill="FFFFFF"/>
        <w:spacing w:before="240"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>9.1.</w:t>
      </w: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Estetyka pracy oceniana </w:t>
      </w:r>
      <w:r w:rsidR="00A34A22" w:rsidRPr="004143DE">
        <w:rPr>
          <w:rFonts w:ascii="Times New Roman" w:eastAsia="Times New Roman" w:hAnsi="Times New Roman" w:cs="Times New Roman"/>
          <w:lang w:eastAsia="pl-PL"/>
        </w:rPr>
        <w:t>jest w skali punktowej od 0 do 4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punktów.</w:t>
      </w:r>
    </w:p>
    <w:p w14:paraId="22BDAED0" w14:textId="77777777" w:rsidR="009A61C0" w:rsidRPr="004143DE" w:rsidRDefault="009A61C0" w:rsidP="004143DE">
      <w:pPr>
        <w:pStyle w:val="Akapitzlist"/>
        <w:shd w:val="clear" w:color="auto" w:fill="FFFFFF"/>
        <w:spacing w:before="240"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 xml:space="preserve">9.2. </w:t>
      </w:r>
      <w:r w:rsidRPr="004143DE">
        <w:rPr>
          <w:rFonts w:ascii="Times New Roman" w:eastAsia="Times New Roman" w:hAnsi="Times New Roman" w:cs="Times New Roman"/>
          <w:lang w:eastAsia="pl-PL"/>
        </w:rPr>
        <w:tab/>
        <w:t>Ocena estetyki pracy obejmuje:</w:t>
      </w:r>
    </w:p>
    <w:p w14:paraId="61E81F87" w14:textId="77777777" w:rsidR="00715E7C" w:rsidRPr="004143DE" w:rsidRDefault="00715E7C" w:rsidP="004143DE">
      <w:pPr>
        <w:pStyle w:val="Akapitzlist"/>
        <w:shd w:val="clear" w:color="auto" w:fill="FFFFFF"/>
        <w:spacing w:before="240"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- </w:t>
      </w:r>
      <w:r w:rsidR="00493F9C" w:rsidRPr="004143DE">
        <w:rPr>
          <w:rFonts w:ascii="Times New Roman" w:eastAsia="Times New Roman" w:hAnsi="Times New Roman" w:cs="Times New Roman"/>
          <w:lang w:eastAsia="pl-PL"/>
        </w:rPr>
        <w:t>wygląd i wartość wizualna posteru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</w:p>
    <w:p w14:paraId="210E6034" w14:textId="6BE3E6F0" w:rsidR="00493F9C" w:rsidRPr="004143DE" w:rsidRDefault="00493F9C" w:rsidP="004143DE">
      <w:pPr>
        <w:pStyle w:val="Akapitzlist"/>
        <w:shd w:val="clear" w:color="auto" w:fill="FFFFFF"/>
        <w:spacing w:before="240"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- jakość </w:t>
      </w:r>
      <w:r w:rsidR="00C17288">
        <w:rPr>
          <w:rFonts w:ascii="Times New Roman" w:eastAsia="Times New Roman" w:hAnsi="Times New Roman" w:cs="Times New Roman"/>
          <w:lang w:eastAsia="pl-PL"/>
        </w:rPr>
        <w:t>e-</w:t>
      </w:r>
      <w:r w:rsidRPr="004143DE">
        <w:rPr>
          <w:rFonts w:ascii="Times New Roman" w:eastAsia="Times New Roman" w:hAnsi="Times New Roman" w:cs="Times New Roman"/>
          <w:lang w:eastAsia="pl-PL"/>
        </w:rPr>
        <w:t>posteru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F8D5C6B" w14:textId="77777777" w:rsidR="00493F9C" w:rsidRPr="004143DE" w:rsidRDefault="00493F9C" w:rsidP="004143DE">
      <w:pPr>
        <w:pStyle w:val="Akapitzlist"/>
        <w:shd w:val="clear" w:color="auto" w:fill="FFFFFF"/>
        <w:spacing w:before="240"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jakość zdjęć i tabel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</w:p>
    <w:p w14:paraId="2D1F512F" w14:textId="69D56435" w:rsidR="00493F9C" w:rsidRPr="004143DE" w:rsidRDefault="00493F9C" w:rsidP="004143DE">
      <w:pPr>
        <w:pStyle w:val="Akapitzlist"/>
        <w:shd w:val="clear" w:color="auto" w:fill="FFFFFF"/>
        <w:spacing w:before="240" w:after="0" w:line="276" w:lineRule="auto"/>
        <w:ind w:left="0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- czytelność </w:t>
      </w:r>
      <w:r w:rsidR="00586508">
        <w:rPr>
          <w:rFonts w:ascii="Times New Roman" w:eastAsia="Times New Roman" w:hAnsi="Times New Roman" w:cs="Times New Roman"/>
          <w:lang w:eastAsia="pl-PL"/>
        </w:rPr>
        <w:t>e-</w:t>
      </w:r>
      <w:r w:rsidRPr="004143DE">
        <w:rPr>
          <w:rFonts w:ascii="Times New Roman" w:eastAsia="Times New Roman" w:hAnsi="Times New Roman" w:cs="Times New Roman"/>
          <w:lang w:eastAsia="pl-PL"/>
        </w:rPr>
        <w:t>posteru (czcionka, tło, rozmieszczenie elementów)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.</w:t>
      </w:r>
    </w:p>
    <w:p w14:paraId="5F635E2A" w14:textId="77777777" w:rsidR="00493F9C" w:rsidRPr="004143DE" w:rsidRDefault="008B20A0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lang w:eastAsia="pl-PL"/>
        </w:rPr>
      </w:pPr>
      <w:hyperlink r:id="rId20" w:history="1">
        <w:r w:rsidR="00493F9C" w:rsidRPr="004143DE">
          <w:rPr>
            <w:rFonts w:ascii="Times New Roman" w:eastAsia="Times New Roman" w:hAnsi="Times New Roman" w:cs="Times New Roman"/>
            <w:b/>
            <w:sz w:val="24"/>
            <w:lang w:eastAsia="pl-PL"/>
          </w:rPr>
          <w:t>§</w:t>
        </w:r>
      </w:hyperlink>
      <w:r w:rsidR="00493F9C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10 </w:t>
      </w:r>
      <w:r w:rsidR="00D25034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Wartość</w:t>
      </w:r>
      <w:r w:rsidR="00493F9C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naukowa</w:t>
      </w:r>
    </w:p>
    <w:p w14:paraId="02204BDA" w14:textId="77777777" w:rsidR="00493F9C" w:rsidRPr="004143DE" w:rsidRDefault="00493F9C" w:rsidP="004143DE">
      <w:pPr>
        <w:pStyle w:val="Akapitzlist"/>
        <w:numPr>
          <w:ilvl w:val="1"/>
          <w:numId w:val="20"/>
        </w:numPr>
        <w:shd w:val="clear" w:color="auto" w:fill="FFFFFF"/>
        <w:spacing w:before="240"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Wartość naukowa pracy oceniana </w:t>
      </w:r>
      <w:r w:rsidR="00A34A22" w:rsidRPr="004143DE">
        <w:rPr>
          <w:rFonts w:ascii="Times New Roman" w:eastAsia="Times New Roman" w:hAnsi="Times New Roman" w:cs="Times New Roman"/>
          <w:lang w:eastAsia="pl-PL"/>
        </w:rPr>
        <w:t>jest w skali punktowej od 0 do 6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punktów.</w:t>
      </w:r>
    </w:p>
    <w:p w14:paraId="2C0A8E76" w14:textId="77777777" w:rsidR="00493F9C" w:rsidRPr="004143DE" w:rsidRDefault="00493F9C" w:rsidP="004143DE">
      <w:pPr>
        <w:pStyle w:val="Akapitzlist"/>
        <w:numPr>
          <w:ilvl w:val="1"/>
          <w:numId w:val="20"/>
        </w:num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Ocena wartości naukowej pracy obejmuje:</w:t>
      </w:r>
    </w:p>
    <w:p w14:paraId="2C081B6A" w14:textId="77777777" w:rsidR="00493F9C" w:rsidRPr="004143DE" w:rsidRDefault="00493F9C" w:rsidP="004143DE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jasno sformułowany cel pracy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</w:p>
    <w:p w14:paraId="4E10741E" w14:textId="77777777" w:rsidR="00493F9C" w:rsidRPr="004143DE" w:rsidRDefault="00493F9C" w:rsidP="004143DE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dobór metod i analiz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8438F18" w14:textId="77777777" w:rsidR="00493F9C" w:rsidRPr="004143DE" w:rsidRDefault="00493F9C" w:rsidP="004143DE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wartość naukow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ą wyników;</w:t>
      </w:r>
    </w:p>
    <w:p w14:paraId="02D570A7" w14:textId="77777777" w:rsidR="00493F9C" w:rsidRPr="004143DE" w:rsidRDefault="00493F9C" w:rsidP="004143DE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poprawność formułowania wniosków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.</w:t>
      </w:r>
    </w:p>
    <w:p w14:paraId="1745B215" w14:textId="3175E8D0" w:rsidR="00493F9C" w:rsidRPr="00265D6C" w:rsidRDefault="008B20A0" w:rsidP="00265D6C">
      <w:pPr>
        <w:shd w:val="clear" w:color="auto" w:fill="FFFFFF"/>
        <w:spacing w:before="240"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lang w:eastAsia="pl-PL"/>
        </w:rPr>
      </w:pPr>
      <w:hyperlink r:id="rId21" w:history="1">
        <w:r w:rsidR="00493F9C" w:rsidRPr="004143DE">
          <w:rPr>
            <w:rFonts w:ascii="Times New Roman" w:eastAsia="Times New Roman" w:hAnsi="Times New Roman" w:cs="Times New Roman"/>
            <w:b/>
            <w:sz w:val="24"/>
            <w:lang w:eastAsia="pl-PL"/>
          </w:rPr>
          <w:t>§</w:t>
        </w:r>
      </w:hyperlink>
      <w:r w:rsidR="00493F9C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11 </w:t>
      </w:r>
      <w:r w:rsidR="00D25034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Dyskusja</w:t>
      </w:r>
    </w:p>
    <w:p w14:paraId="67CD9C21" w14:textId="47B526AA" w:rsidR="00D25034" w:rsidRPr="004143DE" w:rsidRDefault="00D25034" w:rsidP="54FD0A34">
      <w:pPr>
        <w:pStyle w:val="Akapitzlist"/>
        <w:numPr>
          <w:ilvl w:val="1"/>
          <w:numId w:val="21"/>
        </w:numPr>
        <w:shd w:val="clear" w:color="auto" w:fill="FFFFFF" w:themeFill="background1"/>
        <w:spacing w:before="240"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Na dyskusję przeznaczony jest czas </w:t>
      </w:r>
      <w:r w:rsidR="00586508">
        <w:rPr>
          <w:rFonts w:ascii="Times New Roman" w:eastAsia="Times New Roman" w:hAnsi="Times New Roman" w:cs="Times New Roman"/>
          <w:lang w:eastAsia="pl-PL"/>
        </w:rPr>
        <w:t>2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minut.</w:t>
      </w:r>
    </w:p>
    <w:p w14:paraId="55EB8949" w14:textId="77777777" w:rsidR="00493F9C" w:rsidRPr="004143DE" w:rsidRDefault="00493F9C" w:rsidP="004143DE">
      <w:pPr>
        <w:pStyle w:val="Akapitzlist"/>
        <w:numPr>
          <w:ilvl w:val="1"/>
          <w:numId w:val="21"/>
        </w:num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</w:r>
      <w:r w:rsidR="00D25034" w:rsidRPr="004143DE">
        <w:rPr>
          <w:rFonts w:ascii="Times New Roman" w:eastAsia="Times New Roman" w:hAnsi="Times New Roman" w:cs="Times New Roman"/>
          <w:lang w:eastAsia="pl-PL"/>
        </w:rPr>
        <w:t>Dyskusja oceniana jest</w:t>
      </w:r>
      <w:r w:rsidR="00A34A22" w:rsidRPr="004143DE">
        <w:rPr>
          <w:rFonts w:ascii="Times New Roman" w:eastAsia="Times New Roman" w:hAnsi="Times New Roman" w:cs="Times New Roman"/>
          <w:lang w:eastAsia="pl-PL"/>
        </w:rPr>
        <w:t xml:space="preserve"> w skali punktowej od 0 do 4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punktów.</w:t>
      </w:r>
    </w:p>
    <w:p w14:paraId="47FE938E" w14:textId="77777777" w:rsidR="00493F9C" w:rsidRPr="004143DE" w:rsidRDefault="00493F9C" w:rsidP="004143DE">
      <w:pPr>
        <w:pStyle w:val="Akapitzlist"/>
        <w:numPr>
          <w:ilvl w:val="1"/>
          <w:numId w:val="21"/>
        </w:num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Ocena </w:t>
      </w:r>
      <w:r w:rsidR="00D25034" w:rsidRPr="004143DE">
        <w:rPr>
          <w:rFonts w:ascii="Times New Roman" w:eastAsia="Times New Roman" w:hAnsi="Times New Roman" w:cs="Times New Roman"/>
          <w:lang w:eastAsia="pl-PL"/>
        </w:rPr>
        <w:t>dyskusji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obejmuje:</w:t>
      </w:r>
    </w:p>
    <w:p w14:paraId="0C6F86DB" w14:textId="77777777" w:rsidR="00493F9C" w:rsidRPr="004143DE" w:rsidRDefault="00493F9C" w:rsidP="004143DE">
      <w:pPr>
        <w:pStyle w:val="Akapitzlist"/>
        <w:shd w:val="clear" w:color="auto" w:fill="FFFFFF"/>
        <w:spacing w:after="0" w:line="276" w:lineRule="auto"/>
        <w:ind w:left="360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umiejętność formułowania wypowiedzi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</w:p>
    <w:p w14:paraId="2D9531FD" w14:textId="77777777" w:rsidR="00493F9C" w:rsidRPr="004143DE" w:rsidRDefault="00493F9C" w:rsidP="004143DE">
      <w:pPr>
        <w:pStyle w:val="Akapitzlist"/>
        <w:shd w:val="clear" w:color="auto" w:fill="FFFFFF"/>
        <w:spacing w:after="0" w:line="276" w:lineRule="auto"/>
        <w:ind w:left="360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- adekwatność odpowiedzi do </w:t>
      </w:r>
      <w:r w:rsidR="00D25034" w:rsidRPr="004143DE">
        <w:rPr>
          <w:rFonts w:ascii="Times New Roman" w:eastAsia="Times New Roman" w:hAnsi="Times New Roman" w:cs="Times New Roman"/>
          <w:lang w:eastAsia="pl-PL"/>
        </w:rPr>
        <w:t>zadawanych pytań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;</w:t>
      </w:r>
    </w:p>
    <w:p w14:paraId="4FAB73C0" w14:textId="77777777" w:rsidR="00493F9C" w:rsidRPr="004143DE" w:rsidRDefault="00493F9C" w:rsidP="004143DE">
      <w:pPr>
        <w:pStyle w:val="Akapitzlist"/>
        <w:shd w:val="clear" w:color="auto" w:fill="FFFFFF"/>
        <w:spacing w:after="0" w:line="276" w:lineRule="auto"/>
        <w:ind w:left="360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- dobór argumentacji w dyskusji</w:t>
      </w:r>
      <w:r w:rsidR="00CA43A9" w:rsidRPr="004143DE">
        <w:rPr>
          <w:rFonts w:ascii="Times New Roman" w:eastAsia="Times New Roman" w:hAnsi="Times New Roman" w:cs="Times New Roman"/>
          <w:lang w:eastAsia="pl-PL"/>
        </w:rPr>
        <w:t>.</w:t>
      </w:r>
    </w:p>
    <w:p w14:paraId="1834DFF1" w14:textId="77777777" w:rsidR="00493F9C" w:rsidRPr="004143DE" w:rsidRDefault="008B20A0" w:rsidP="004143DE">
      <w:pPr>
        <w:shd w:val="clear" w:color="auto" w:fill="FFFFFF"/>
        <w:spacing w:before="240"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lang w:eastAsia="pl-PL"/>
        </w:rPr>
      </w:pPr>
      <w:hyperlink r:id="rId22" w:history="1">
        <w:r w:rsidR="00493F9C" w:rsidRPr="004143DE">
          <w:rPr>
            <w:rFonts w:ascii="Times New Roman" w:eastAsia="Times New Roman" w:hAnsi="Times New Roman" w:cs="Times New Roman"/>
            <w:b/>
            <w:sz w:val="24"/>
            <w:lang w:eastAsia="pl-PL"/>
          </w:rPr>
          <w:t>§</w:t>
        </w:r>
      </w:hyperlink>
      <w:r w:rsidR="00493F9C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</w:t>
      </w:r>
      <w:r w:rsidR="003B4730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12 C</w:t>
      </w:r>
      <w:r w:rsidR="00493F9C" w:rsidRPr="004143DE">
        <w:rPr>
          <w:rFonts w:ascii="Times New Roman" w:eastAsia="Times New Roman" w:hAnsi="Times New Roman" w:cs="Times New Roman"/>
          <w:b/>
          <w:sz w:val="24"/>
          <w:lang w:eastAsia="pl-PL"/>
        </w:rPr>
        <w:t>zas prezentacji</w:t>
      </w:r>
    </w:p>
    <w:p w14:paraId="3F7FD108" w14:textId="0EFAE19E" w:rsidR="00493F9C" w:rsidRPr="004143DE" w:rsidRDefault="00493F9C" w:rsidP="004143DE">
      <w:pPr>
        <w:pStyle w:val="Akapitzlist"/>
        <w:numPr>
          <w:ilvl w:val="1"/>
          <w:numId w:val="22"/>
        </w:numPr>
        <w:shd w:val="clear" w:color="auto" w:fill="FFFFFF"/>
        <w:spacing w:before="240"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Czas prezentacji </w:t>
      </w:r>
      <w:r w:rsidR="00586508">
        <w:rPr>
          <w:rFonts w:ascii="Times New Roman" w:eastAsia="Times New Roman" w:hAnsi="Times New Roman" w:cs="Times New Roman"/>
          <w:lang w:eastAsia="pl-PL"/>
        </w:rPr>
        <w:t>e-</w:t>
      </w:r>
      <w:r w:rsidR="004A3D8A" w:rsidRPr="004143DE">
        <w:rPr>
          <w:rFonts w:ascii="Times New Roman" w:eastAsia="Times New Roman" w:hAnsi="Times New Roman" w:cs="Times New Roman"/>
          <w:lang w:eastAsia="pl-PL"/>
        </w:rPr>
        <w:t>posteru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oceniany </w:t>
      </w:r>
      <w:r w:rsidR="00D836FC" w:rsidRPr="004143DE">
        <w:rPr>
          <w:rFonts w:ascii="Times New Roman" w:eastAsia="Times New Roman" w:hAnsi="Times New Roman" w:cs="Times New Roman"/>
          <w:lang w:eastAsia="pl-PL"/>
        </w:rPr>
        <w:t>jest w skali punktowej od 0 do 3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punktów.</w:t>
      </w:r>
    </w:p>
    <w:p w14:paraId="2582E764" w14:textId="5065972B" w:rsidR="00493F9C" w:rsidRPr="004143DE" w:rsidRDefault="00493F9C" w:rsidP="54FD0A34">
      <w:pPr>
        <w:pStyle w:val="Akapitzlist"/>
        <w:numPr>
          <w:ilvl w:val="1"/>
          <w:numId w:val="22"/>
        </w:numPr>
        <w:shd w:val="clear" w:color="auto" w:fill="FFFFFF" w:themeFill="background1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 xml:space="preserve">Czas prezentacji </w:t>
      </w:r>
      <w:r w:rsidR="000D55ED">
        <w:rPr>
          <w:rFonts w:ascii="Times New Roman" w:eastAsia="Times New Roman" w:hAnsi="Times New Roman" w:cs="Times New Roman"/>
          <w:lang w:eastAsia="pl-PL"/>
        </w:rPr>
        <w:t>e-</w:t>
      </w:r>
      <w:r w:rsidR="004A3D8A" w:rsidRPr="004143DE">
        <w:rPr>
          <w:rFonts w:ascii="Times New Roman" w:eastAsia="Times New Roman" w:hAnsi="Times New Roman" w:cs="Times New Roman"/>
          <w:lang w:eastAsia="pl-PL"/>
        </w:rPr>
        <w:t>posteru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</w:t>
      </w:r>
      <w:r w:rsidR="004A3D8A" w:rsidRPr="004143DE">
        <w:rPr>
          <w:rFonts w:ascii="Times New Roman" w:eastAsia="Times New Roman" w:hAnsi="Times New Roman" w:cs="Times New Roman"/>
          <w:lang w:eastAsia="pl-PL"/>
        </w:rPr>
        <w:t xml:space="preserve">ograniczony jest do </w:t>
      </w:r>
      <w:r w:rsidR="003C7590">
        <w:rPr>
          <w:rFonts w:ascii="Times New Roman" w:eastAsia="Times New Roman" w:hAnsi="Times New Roman" w:cs="Times New Roman"/>
          <w:lang w:eastAsia="pl-PL"/>
        </w:rPr>
        <w:t>5</w:t>
      </w:r>
      <w:r w:rsidRPr="004143DE">
        <w:rPr>
          <w:rFonts w:ascii="Times New Roman" w:eastAsia="Times New Roman" w:hAnsi="Times New Roman" w:cs="Times New Roman"/>
          <w:lang w:eastAsia="pl-PL"/>
        </w:rPr>
        <w:t xml:space="preserve"> minut.</w:t>
      </w:r>
    </w:p>
    <w:p w14:paraId="29F3A5BF" w14:textId="1B586250" w:rsidR="00493F9C" w:rsidRPr="004143DE" w:rsidRDefault="004A3D8A" w:rsidP="54FD0A34">
      <w:pPr>
        <w:pStyle w:val="Akapitzlist"/>
        <w:numPr>
          <w:ilvl w:val="1"/>
          <w:numId w:val="22"/>
        </w:numPr>
        <w:shd w:val="clear" w:color="auto" w:fill="FFFFFF" w:themeFill="background1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lastRenderedPageBreak/>
        <w:tab/>
        <w:t xml:space="preserve">Za prezentację </w:t>
      </w:r>
      <w:r w:rsidR="000D55ED">
        <w:rPr>
          <w:rFonts w:ascii="Times New Roman" w:eastAsia="Times New Roman" w:hAnsi="Times New Roman" w:cs="Times New Roman"/>
          <w:lang w:eastAsia="pl-PL"/>
        </w:rPr>
        <w:t>e-</w:t>
      </w:r>
      <w:r w:rsidRPr="004143DE">
        <w:rPr>
          <w:rFonts w:ascii="Times New Roman" w:eastAsia="Times New Roman" w:hAnsi="Times New Roman" w:cs="Times New Roman"/>
          <w:lang w:eastAsia="pl-PL"/>
        </w:rPr>
        <w:t>posteru trwającą</w:t>
      </w:r>
      <w:r w:rsidR="00D25034" w:rsidRPr="004143DE">
        <w:rPr>
          <w:rFonts w:ascii="Times New Roman" w:eastAsia="Times New Roman" w:hAnsi="Times New Roman" w:cs="Times New Roman"/>
          <w:lang w:eastAsia="pl-PL"/>
        </w:rPr>
        <w:t xml:space="preserve"> dłużej niż </w:t>
      </w:r>
      <w:r w:rsidR="00AA6C0A">
        <w:rPr>
          <w:rFonts w:ascii="Times New Roman" w:eastAsia="Times New Roman" w:hAnsi="Times New Roman" w:cs="Times New Roman"/>
          <w:lang w:eastAsia="pl-PL"/>
        </w:rPr>
        <w:t>5</w:t>
      </w:r>
      <w:r w:rsidR="00D25034" w:rsidRPr="004143DE">
        <w:rPr>
          <w:rFonts w:ascii="Times New Roman" w:eastAsia="Times New Roman" w:hAnsi="Times New Roman" w:cs="Times New Roman"/>
          <w:lang w:eastAsia="pl-PL"/>
        </w:rPr>
        <w:t xml:space="preserve"> minut </w:t>
      </w:r>
      <w:r w:rsidR="00493F9C" w:rsidRPr="004143DE">
        <w:rPr>
          <w:rFonts w:ascii="Times New Roman" w:eastAsia="Times New Roman" w:hAnsi="Times New Roman" w:cs="Times New Roman"/>
          <w:lang w:eastAsia="pl-PL"/>
        </w:rPr>
        <w:t xml:space="preserve">doliczane są punkty karne </w:t>
      </w:r>
      <w:r w:rsidR="004241E3" w:rsidRPr="004143DE">
        <w:rPr>
          <w:rFonts w:ascii="Times New Roman" w:eastAsia="Times New Roman" w:hAnsi="Times New Roman" w:cs="Times New Roman"/>
          <w:lang w:eastAsia="pl-PL"/>
        </w:rPr>
        <w:br/>
      </w:r>
      <w:r w:rsidR="00493F9C" w:rsidRPr="004143DE">
        <w:rPr>
          <w:rFonts w:ascii="Times New Roman" w:eastAsia="Times New Roman" w:hAnsi="Times New Roman" w:cs="Times New Roman"/>
          <w:lang w:eastAsia="pl-PL"/>
        </w:rPr>
        <w:t xml:space="preserve">– 1 punkt za </w:t>
      </w:r>
      <w:r w:rsidR="003B4730" w:rsidRPr="004143DE">
        <w:rPr>
          <w:rFonts w:ascii="Times New Roman" w:eastAsia="Times New Roman" w:hAnsi="Times New Roman" w:cs="Times New Roman"/>
          <w:lang w:eastAsia="pl-PL"/>
        </w:rPr>
        <w:t>każde dodatkowe</w:t>
      </w:r>
      <w:r w:rsidR="00745604">
        <w:rPr>
          <w:rFonts w:ascii="Times New Roman" w:eastAsia="Times New Roman" w:hAnsi="Times New Roman" w:cs="Times New Roman"/>
          <w:lang w:eastAsia="pl-PL"/>
        </w:rPr>
        <w:t xml:space="preserve"> (rozpoczęte)</w:t>
      </w:r>
      <w:r w:rsidR="003B4730" w:rsidRPr="004143DE">
        <w:rPr>
          <w:rFonts w:ascii="Times New Roman" w:eastAsia="Times New Roman" w:hAnsi="Times New Roman" w:cs="Times New Roman"/>
          <w:lang w:eastAsia="pl-PL"/>
        </w:rPr>
        <w:t xml:space="preserve"> pół minuty</w:t>
      </w:r>
      <w:r w:rsidR="00493F9C" w:rsidRPr="004143DE">
        <w:rPr>
          <w:rFonts w:ascii="Times New Roman" w:eastAsia="Times New Roman" w:hAnsi="Times New Roman" w:cs="Times New Roman"/>
          <w:lang w:eastAsia="pl-PL"/>
        </w:rPr>
        <w:t>.</w:t>
      </w:r>
    </w:p>
    <w:p w14:paraId="093D92A8" w14:textId="69E74560" w:rsidR="00493F9C" w:rsidRPr="00265D6C" w:rsidRDefault="00493F9C" w:rsidP="004143DE">
      <w:pPr>
        <w:pStyle w:val="Akapitzlist"/>
        <w:numPr>
          <w:ilvl w:val="1"/>
          <w:numId w:val="22"/>
        </w:num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lang w:eastAsia="pl-PL"/>
        </w:rPr>
      </w:pPr>
      <w:r w:rsidRPr="004143DE">
        <w:rPr>
          <w:rFonts w:ascii="Times New Roman" w:eastAsia="Times New Roman" w:hAnsi="Times New Roman" w:cs="Times New Roman"/>
          <w:lang w:eastAsia="pl-PL"/>
        </w:rPr>
        <w:tab/>
        <w:t>Punkty karne odejmowane są od ostatecznego wyniku osiągniętego przez prelegent</w:t>
      </w:r>
      <w:r w:rsidR="00FD7E02" w:rsidRPr="004143DE">
        <w:rPr>
          <w:rFonts w:ascii="Times New Roman" w:eastAsia="Times New Roman" w:hAnsi="Times New Roman" w:cs="Times New Roman"/>
          <w:lang w:eastAsia="pl-PL"/>
        </w:rPr>
        <w:t>a</w:t>
      </w:r>
      <w:r w:rsidRPr="004143DE">
        <w:rPr>
          <w:rFonts w:ascii="Times New Roman" w:eastAsia="Times New Roman" w:hAnsi="Times New Roman" w:cs="Times New Roman"/>
          <w:lang w:eastAsia="pl-PL"/>
        </w:rPr>
        <w:t>.</w:t>
      </w:r>
    </w:p>
    <w:sectPr w:rsidR="00493F9C" w:rsidRPr="00265D6C" w:rsidSect="00E41A30">
      <w:headerReference w:type="default" r:id="rId23"/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EEAAA" w14:textId="77777777" w:rsidR="00265D6C" w:rsidRDefault="00265D6C" w:rsidP="00265D6C">
      <w:pPr>
        <w:spacing w:after="0" w:line="240" w:lineRule="auto"/>
      </w:pPr>
      <w:r>
        <w:separator/>
      </w:r>
    </w:p>
  </w:endnote>
  <w:endnote w:type="continuationSeparator" w:id="0">
    <w:p w14:paraId="351CB54E" w14:textId="77777777" w:rsidR="00265D6C" w:rsidRDefault="00265D6C" w:rsidP="00265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1895448"/>
      <w:docPartObj>
        <w:docPartGallery w:val="Page Numbers (Bottom of Page)"/>
        <w:docPartUnique/>
      </w:docPartObj>
    </w:sdtPr>
    <w:sdtEndPr/>
    <w:sdtContent>
      <w:p w14:paraId="6F43F528" w14:textId="65F928D8" w:rsidR="00265D6C" w:rsidRDefault="00265D6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9F32F5" w14:textId="77777777" w:rsidR="00265D6C" w:rsidRDefault="00265D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5E1CF" w14:textId="77777777" w:rsidR="00265D6C" w:rsidRDefault="00265D6C" w:rsidP="00265D6C">
      <w:pPr>
        <w:spacing w:after="0" w:line="240" w:lineRule="auto"/>
      </w:pPr>
      <w:r>
        <w:separator/>
      </w:r>
    </w:p>
  </w:footnote>
  <w:footnote w:type="continuationSeparator" w:id="0">
    <w:p w14:paraId="43286E5E" w14:textId="77777777" w:rsidR="00265D6C" w:rsidRDefault="00265D6C" w:rsidP="00265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60DA8" w14:textId="286B7E74" w:rsidR="00265D6C" w:rsidRDefault="00265D6C">
    <w:pPr>
      <w:pStyle w:val="Nagwek"/>
    </w:pPr>
    <w:r>
      <w:rPr>
        <w:noProof/>
      </w:rPr>
      <w:drawing>
        <wp:inline distT="0" distB="0" distL="0" distR="0" wp14:anchorId="6A406ED8" wp14:editId="6D15ACED">
          <wp:extent cx="2793659" cy="756000"/>
          <wp:effectExtent l="0" t="0" r="635" b="6350"/>
          <wp:docPr id="493483176" name="Obraz 2" descr="Obraz zawierający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483176" name="Obraz 2" descr="Obraz zawierający Grafika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3659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</w:t>
    </w:r>
    <w:r>
      <w:rPr>
        <w:noProof/>
      </w:rPr>
      <w:drawing>
        <wp:inline distT="0" distB="0" distL="0" distR="0" wp14:anchorId="75C6971E" wp14:editId="34B7BA33">
          <wp:extent cx="1978240" cy="756000"/>
          <wp:effectExtent l="0" t="0" r="3175" b="6350"/>
          <wp:docPr id="1359359965" name="Obraz 1" descr="Obraz zawierający kreskówka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9359965" name="Obraz 1" descr="Obraz zawierający kreskówka, Grafika, design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240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8FC450" w14:textId="77777777" w:rsidR="008B20A0" w:rsidRDefault="008B20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447AC"/>
    <w:multiLevelType w:val="multilevel"/>
    <w:tmpl w:val="C69E1A0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376401"/>
    <w:multiLevelType w:val="multilevel"/>
    <w:tmpl w:val="720CC6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FA4791"/>
    <w:multiLevelType w:val="hybridMultilevel"/>
    <w:tmpl w:val="6E926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8504A"/>
    <w:multiLevelType w:val="multilevel"/>
    <w:tmpl w:val="92985A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9B43C0"/>
    <w:multiLevelType w:val="multilevel"/>
    <w:tmpl w:val="AC1EA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851A27"/>
    <w:multiLevelType w:val="multilevel"/>
    <w:tmpl w:val="BD561C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C4C2C9A"/>
    <w:multiLevelType w:val="multilevel"/>
    <w:tmpl w:val="7A6ABC9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6465FC9"/>
    <w:multiLevelType w:val="multilevel"/>
    <w:tmpl w:val="BD561C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CFC5077"/>
    <w:multiLevelType w:val="multilevel"/>
    <w:tmpl w:val="BD561C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E7A082E"/>
    <w:multiLevelType w:val="multilevel"/>
    <w:tmpl w:val="DB341A1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20507EB"/>
    <w:multiLevelType w:val="multilevel"/>
    <w:tmpl w:val="C654033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446F208B"/>
    <w:multiLevelType w:val="multilevel"/>
    <w:tmpl w:val="BD561C9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5FF0B06"/>
    <w:multiLevelType w:val="multilevel"/>
    <w:tmpl w:val="10D65A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6EC7F53"/>
    <w:multiLevelType w:val="multilevel"/>
    <w:tmpl w:val="C654033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7E84ECE"/>
    <w:multiLevelType w:val="multilevel"/>
    <w:tmpl w:val="92985A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DC7093C"/>
    <w:multiLevelType w:val="multilevel"/>
    <w:tmpl w:val="EE14394C"/>
    <w:lvl w:ilvl="0">
      <w:start w:val="1"/>
      <w:numFmt w:val="decimal"/>
      <w:lvlText w:val="%1."/>
      <w:lvlJc w:val="left"/>
      <w:pPr>
        <w:ind w:left="420" w:hanging="420"/>
      </w:pPr>
      <w:rPr>
        <w:rFonts w:eastAsia="Times New Roman" w:hint="default"/>
        <w:sz w:val="27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sz w:val="27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sz w:val="27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hint="default"/>
        <w:sz w:val="27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sz w:val="27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eastAsia="Times New Roman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sz w:val="27"/>
      </w:rPr>
    </w:lvl>
  </w:abstractNum>
  <w:abstractNum w:abstractNumId="16" w15:restartNumberingAfterBreak="0">
    <w:nsid w:val="4FE719F8"/>
    <w:multiLevelType w:val="multilevel"/>
    <w:tmpl w:val="318C10BA"/>
    <w:lvl w:ilvl="0">
      <w:start w:val="1"/>
      <w:numFmt w:val="decimal"/>
      <w:lvlText w:val="%1."/>
      <w:lvlJc w:val="left"/>
      <w:pPr>
        <w:ind w:left="420" w:hanging="420"/>
      </w:pPr>
      <w:rPr>
        <w:rFonts w:eastAsia="Times New Roman" w:hint="default"/>
        <w:sz w:val="27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sz w:val="27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sz w:val="27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sz w:val="27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hint="default"/>
        <w:sz w:val="27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sz w:val="27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eastAsia="Times New Roman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sz w:val="27"/>
      </w:rPr>
    </w:lvl>
  </w:abstractNum>
  <w:abstractNum w:abstractNumId="17" w15:restartNumberingAfterBreak="0">
    <w:nsid w:val="609C108A"/>
    <w:multiLevelType w:val="multilevel"/>
    <w:tmpl w:val="BD561C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AB445B6"/>
    <w:multiLevelType w:val="multilevel"/>
    <w:tmpl w:val="44F6F14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C5374B8"/>
    <w:multiLevelType w:val="multilevel"/>
    <w:tmpl w:val="BD561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DC57BD9"/>
    <w:multiLevelType w:val="multilevel"/>
    <w:tmpl w:val="BD561C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A1F5BA0"/>
    <w:multiLevelType w:val="multilevel"/>
    <w:tmpl w:val="92985A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906184273">
    <w:abstractNumId w:val="2"/>
  </w:num>
  <w:num w:numId="2" w16cid:durableId="1967156919">
    <w:abstractNumId w:val="1"/>
  </w:num>
  <w:num w:numId="3" w16cid:durableId="1014653292">
    <w:abstractNumId w:val="15"/>
  </w:num>
  <w:num w:numId="4" w16cid:durableId="1896047288">
    <w:abstractNumId w:val="21"/>
  </w:num>
  <w:num w:numId="5" w16cid:durableId="995760291">
    <w:abstractNumId w:val="16"/>
  </w:num>
  <w:num w:numId="6" w16cid:durableId="2006934063">
    <w:abstractNumId w:val="12"/>
  </w:num>
  <w:num w:numId="7" w16cid:durableId="359280664">
    <w:abstractNumId w:val="4"/>
  </w:num>
  <w:num w:numId="8" w16cid:durableId="731000907">
    <w:abstractNumId w:val="14"/>
  </w:num>
  <w:num w:numId="9" w16cid:durableId="633293455">
    <w:abstractNumId w:val="7"/>
  </w:num>
  <w:num w:numId="10" w16cid:durableId="1767850453">
    <w:abstractNumId w:val="5"/>
  </w:num>
  <w:num w:numId="11" w16cid:durableId="1158808408">
    <w:abstractNumId w:val="19"/>
  </w:num>
  <w:num w:numId="12" w16cid:durableId="962614917">
    <w:abstractNumId w:val="8"/>
  </w:num>
  <w:num w:numId="13" w16cid:durableId="735661613">
    <w:abstractNumId w:val="3"/>
  </w:num>
  <w:num w:numId="14" w16cid:durableId="98180893">
    <w:abstractNumId w:val="20"/>
  </w:num>
  <w:num w:numId="15" w16cid:durableId="1457020804">
    <w:abstractNumId w:val="17"/>
  </w:num>
  <w:num w:numId="16" w16cid:durableId="208148021">
    <w:abstractNumId w:val="11"/>
  </w:num>
  <w:num w:numId="17" w16cid:durableId="662393397">
    <w:abstractNumId w:val="6"/>
  </w:num>
  <w:num w:numId="18" w16cid:durableId="381951900">
    <w:abstractNumId w:val="10"/>
  </w:num>
  <w:num w:numId="19" w16cid:durableId="250086769">
    <w:abstractNumId w:val="13"/>
  </w:num>
  <w:num w:numId="20" w16cid:durableId="817037825">
    <w:abstractNumId w:val="18"/>
  </w:num>
  <w:num w:numId="21" w16cid:durableId="472138833">
    <w:abstractNumId w:val="0"/>
  </w:num>
  <w:num w:numId="22" w16cid:durableId="19716635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3NjU2MjUws7Q0NTJR0lEKTi0uzszPAykwrAUAK4GqSCwAAAA="/>
  </w:docVars>
  <w:rsids>
    <w:rsidRoot w:val="00E10DC7"/>
    <w:rsid w:val="000D55ED"/>
    <w:rsid w:val="001660E8"/>
    <w:rsid w:val="0017130A"/>
    <w:rsid w:val="00174DB9"/>
    <w:rsid w:val="00194997"/>
    <w:rsid w:val="001E6D30"/>
    <w:rsid w:val="00265D6C"/>
    <w:rsid w:val="002B0837"/>
    <w:rsid w:val="002B4BE8"/>
    <w:rsid w:val="002F391B"/>
    <w:rsid w:val="00332EE5"/>
    <w:rsid w:val="003B4730"/>
    <w:rsid w:val="003C7590"/>
    <w:rsid w:val="00401B98"/>
    <w:rsid w:val="004143DE"/>
    <w:rsid w:val="004241E3"/>
    <w:rsid w:val="00493F9C"/>
    <w:rsid w:val="004A3D8A"/>
    <w:rsid w:val="00586508"/>
    <w:rsid w:val="005A308E"/>
    <w:rsid w:val="006840F7"/>
    <w:rsid w:val="00693866"/>
    <w:rsid w:val="006D1F82"/>
    <w:rsid w:val="00715E7C"/>
    <w:rsid w:val="00745604"/>
    <w:rsid w:val="007B5CF0"/>
    <w:rsid w:val="007C7DA0"/>
    <w:rsid w:val="00894686"/>
    <w:rsid w:val="008B20A0"/>
    <w:rsid w:val="00936032"/>
    <w:rsid w:val="009A61C0"/>
    <w:rsid w:val="009E2E97"/>
    <w:rsid w:val="00A16B77"/>
    <w:rsid w:val="00A34A22"/>
    <w:rsid w:val="00A729DD"/>
    <w:rsid w:val="00AA6C0A"/>
    <w:rsid w:val="00C17288"/>
    <w:rsid w:val="00CA43A9"/>
    <w:rsid w:val="00CD3415"/>
    <w:rsid w:val="00D25034"/>
    <w:rsid w:val="00D836FC"/>
    <w:rsid w:val="00DD4981"/>
    <w:rsid w:val="00DE210D"/>
    <w:rsid w:val="00DF1C0E"/>
    <w:rsid w:val="00E10DC7"/>
    <w:rsid w:val="00E778A6"/>
    <w:rsid w:val="00EA1F94"/>
    <w:rsid w:val="00F133B7"/>
    <w:rsid w:val="00F1641C"/>
    <w:rsid w:val="00F642CA"/>
    <w:rsid w:val="00FD0E45"/>
    <w:rsid w:val="00FD7E02"/>
    <w:rsid w:val="0F7CEFFA"/>
    <w:rsid w:val="2E95AC4B"/>
    <w:rsid w:val="32C5A8AF"/>
    <w:rsid w:val="45B7265D"/>
    <w:rsid w:val="45D4AE2F"/>
    <w:rsid w:val="54FD0A34"/>
    <w:rsid w:val="56763B87"/>
    <w:rsid w:val="7D85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F97DBF"/>
  <w15:docId w15:val="{98F61DE4-E827-44A2-AFBF-23C0DCEC2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0DC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0DC7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6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641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5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5D6C"/>
  </w:style>
  <w:style w:type="paragraph" w:styleId="Stopka">
    <w:name w:val="footer"/>
    <w:basedOn w:val="Normalny"/>
    <w:link w:val="StopkaZnak"/>
    <w:uiPriority w:val="99"/>
    <w:unhideWhenUsed/>
    <w:rsid w:val="00265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5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szymkiewicz.pl/porady-komputerowe/porady-word/znak-paragrafu-w-microsoft-word-i-nie-tylko/" TargetMode="External"/><Relationship Id="rId18" Type="http://schemas.openxmlformats.org/officeDocument/2006/relationships/hyperlink" Target="http://szymkiewicz.pl/porady-komputerowe/porady-word/znak-paragrafu-w-microsoft-word-i-nie-tylko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szymkiewicz.pl/porady-komputerowe/porady-word/znak-paragrafu-w-microsoft-word-i-nie-tylko/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szymkiewicz.pl/porady-komputerowe/porady-word/znak-paragrafu-w-microsoft-word-i-nie-tylko/" TargetMode="External"/><Relationship Id="rId17" Type="http://schemas.openxmlformats.org/officeDocument/2006/relationships/hyperlink" Target="http://szymkiewicz.pl/porady-komputerowe/porady-word/znak-paragrafu-w-microsoft-word-i-nie-tylko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szymkiewicz.pl/porady-komputerowe/porady-word/znak-paragrafu-w-microsoft-word-i-nie-tylko/" TargetMode="External"/><Relationship Id="rId20" Type="http://schemas.openxmlformats.org/officeDocument/2006/relationships/hyperlink" Target="http://szymkiewicz.pl/porady-komputerowe/porady-word/znak-paragrafu-w-microsoft-word-i-nie-tylko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szymkiewicz.pl/porady-komputerowe/porady-word/znak-paragrafu-w-microsoft-word-i-nie-tylko/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://szymkiewicz.pl/porady-komputerowe/porady-word/znak-paragrafu-w-microsoft-word-i-nie-tylko/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://szymkiewicz.pl/porady-komputerowe/porady-word/znak-paragrafu-w-microsoft-word-i-nie-tylko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szymkiewicz.pl/porady-komputerowe/porady-word/znak-paragrafu-w-microsoft-word-i-nie-tylko/" TargetMode="External"/><Relationship Id="rId22" Type="http://schemas.openxmlformats.org/officeDocument/2006/relationships/hyperlink" Target="http://szymkiewicz.pl/porady-komputerowe/porady-word/znak-paragrafu-w-microsoft-word-i-nie-tylk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828AEA6CA6684490EEE99DB6D1ED2F" ma:contentTypeVersion="2" ma:contentTypeDescription="Utwórz nowy dokument." ma:contentTypeScope="" ma:versionID="f87b877aa843edab73791561321245d4">
  <xsd:schema xmlns:xsd="http://www.w3.org/2001/XMLSchema" xmlns:xs="http://www.w3.org/2001/XMLSchema" xmlns:p="http://schemas.microsoft.com/office/2006/metadata/properties" xmlns:ns2="e2a89453-0a49-4e14-87a9-2027af9d4e4e" targetNamespace="http://schemas.microsoft.com/office/2006/metadata/properties" ma:root="true" ma:fieldsID="4588b5e4ae12c83061a090ec95075bb1" ns2:_="">
    <xsd:import namespace="e2a89453-0a49-4e14-87a9-2027af9d4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89453-0a49-4e14-87a9-2027af9d4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FB860-63EA-4E55-835C-DCB6584F2379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08F978-534A-43ED-9CC2-B225197E5E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5100DE-F327-4818-AFD3-37BD214BC3EF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e2a89453-0a49-4e14-87a9-2027af9d4e4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6A8B74-5596-44F5-AA74-F16AE55610D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807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Monika Trząskowska</cp:lastModifiedBy>
  <cp:revision>17</cp:revision>
  <dcterms:created xsi:type="dcterms:W3CDTF">2023-03-21T12:31:00Z</dcterms:created>
  <dcterms:modified xsi:type="dcterms:W3CDTF">2023-05-16T15:27:00Z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0x0101003C828AEA6CA6684490EEE99DB6D1ED2F</vt:lpwstr>
  </property>
</Properties>
</file>