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24C057" w14:textId="23A3AD3A" w:rsidR="00644F7D" w:rsidRPr="00EE5AD0" w:rsidRDefault="00942FB2" w:rsidP="00EE5AD0">
      <w:pPr>
        <w:spacing w:after="0" w:line="240" w:lineRule="auto"/>
        <w:rPr>
          <w:rFonts w:eastAsia="Times New Roman" w:cstheme="minorHAnsi"/>
          <w:b/>
          <w:sz w:val="24"/>
          <w:szCs w:val="24"/>
          <w:lang w:val="pl-PL" w:eastAsia="pl-PL"/>
        </w:rPr>
      </w:pPr>
      <w:bookmarkStart w:id="0" w:name="_GoBack"/>
      <w:bookmarkEnd w:id="0"/>
      <w:r w:rsidRPr="00EE5AD0">
        <w:rPr>
          <w:rFonts w:eastAsia="Times New Roman" w:cstheme="minorHAnsi"/>
          <w:b/>
          <w:sz w:val="24"/>
          <w:szCs w:val="24"/>
          <w:lang w:val="pl-PL" w:eastAsia="pl-PL"/>
        </w:rPr>
        <w:t>K</w:t>
      </w:r>
      <w:r w:rsidR="00644F7D" w:rsidRPr="00EE5AD0">
        <w:rPr>
          <w:rFonts w:eastAsia="Times New Roman" w:cstheme="minorHAnsi"/>
          <w:b/>
          <w:sz w:val="24"/>
          <w:szCs w:val="24"/>
          <w:lang w:val="pl-PL" w:eastAsia="pl-PL"/>
        </w:rPr>
        <w:t xml:space="preserve">atedra </w:t>
      </w:r>
      <w:r w:rsidRPr="00EE5AD0">
        <w:rPr>
          <w:rFonts w:eastAsia="Times New Roman" w:cstheme="minorHAnsi"/>
          <w:b/>
          <w:sz w:val="24"/>
          <w:szCs w:val="24"/>
          <w:lang w:val="pl-PL" w:eastAsia="pl-PL"/>
        </w:rPr>
        <w:t>T</w:t>
      </w:r>
      <w:r w:rsidR="00644F7D" w:rsidRPr="00EE5AD0">
        <w:rPr>
          <w:rFonts w:eastAsia="Times New Roman" w:cstheme="minorHAnsi"/>
          <w:b/>
          <w:sz w:val="24"/>
          <w:szCs w:val="24"/>
          <w:lang w:val="pl-PL" w:eastAsia="pl-PL"/>
        </w:rPr>
        <w:t xml:space="preserve">echniki </w:t>
      </w:r>
      <w:r w:rsidRPr="00EE5AD0">
        <w:rPr>
          <w:rFonts w:eastAsia="Times New Roman" w:cstheme="minorHAnsi"/>
          <w:b/>
          <w:sz w:val="24"/>
          <w:szCs w:val="24"/>
          <w:lang w:val="pl-PL" w:eastAsia="pl-PL"/>
        </w:rPr>
        <w:t>i</w:t>
      </w:r>
      <w:r w:rsidR="00644F7D" w:rsidRPr="00EE5AD0">
        <w:rPr>
          <w:rFonts w:eastAsia="Times New Roman" w:cstheme="minorHAnsi"/>
          <w:b/>
          <w:sz w:val="24"/>
          <w:szCs w:val="24"/>
          <w:lang w:val="pl-PL" w:eastAsia="pl-PL"/>
        </w:rPr>
        <w:t xml:space="preserve"> </w:t>
      </w:r>
      <w:r w:rsidRPr="00EE5AD0">
        <w:rPr>
          <w:rFonts w:eastAsia="Times New Roman" w:cstheme="minorHAnsi"/>
          <w:b/>
          <w:sz w:val="24"/>
          <w:szCs w:val="24"/>
          <w:lang w:val="pl-PL" w:eastAsia="pl-PL"/>
        </w:rPr>
        <w:t>P</w:t>
      </w:r>
      <w:r w:rsidR="00644F7D" w:rsidRPr="00EE5AD0">
        <w:rPr>
          <w:rFonts w:eastAsia="Times New Roman" w:cstheme="minorHAnsi"/>
          <w:b/>
          <w:sz w:val="24"/>
          <w:szCs w:val="24"/>
          <w:lang w:val="pl-PL" w:eastAsia="pl-PL"/>
        </w:rPr>
        <w:t>rojektowania Żywności – publikacje i wystąpienia konferencyjne studentów</w:t>
      </w:r>
    </w:p>
    <w:p w14:paraId="4AEE0D9C" w14:textId="45F3B115" w:rsidR="00942FB2" w:rsidRPr="00EE5AD0" w:rsidRDefault="00942FB2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05AE86BB" w14:textId="77777777" w:rsidR="00B10C6E" w:rsidRPr="00EE5AD0" w:rsidRDefault="00B10C6E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Ewelina Rodak</w:t>
      </w:r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13737859" w14:textId="77777777" w:rsidR="00B10C6E" w:rsidRPr="00EE5AD0" w:rsidRDefault="00B10C6E" w:rsidP="00EE5AD0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4FDC9B97" w14:textId="77777777" w:rsidR="00B10C6E" w:rsidRPr="00EE5AD0" w:rsidRDefault="00B10C6E" w:rsidP="00EE5AD0">
      <w:pPr>
        <w:pStyle w:val="Akapitzlist"/>
        <w:numPr>
          <w:ilvl w:val="0"/>
          <w:numId w:val="1"/>
        </w:numPr>
        <w:spacing w:after="0"/>
        <w:rPr>
          <w:rFonts w:cstheme="minorHAnsi"/>
          <w:sz w:val="24"/>
          <w:szCs w:val="24"/>
        </w:rPr>
      </w:pPr>
      <w:r w:rsidRPr="00EE5AD0">
        <w:rPr>
          <w:rFonts w:cstheme="minorHAnsi"/>
          <w:sz w:val="24"/>
          <w:szCs w:val="24"/>
        </w:rPr>
        <w:t xml:space="preserve">Kurek, M. A., </w:t>
      </w:r>
      <w:proofErr w:type="spellStart"/>
      <w:r w:rsidRPr="00EE5AD0">
        <w:rPr>
          <w:rFonts w:cstheme="minorHAnsi"/>
          <w:sz w:val="24"/>
          <w:szCs w:val="24"/>
        </w:rPr>
        <w:t>Moczkowska</w:t>
      </w:r>
      <w:proofErr w:type="spellEnd"/>
      <w:r w:rsidRPr="00EE5AD0">
        <w:rPr>
          <w:rFonts w:cstheme="minorHAnsi"/>
          <w:sz w:val="24"/>
          <w:szCs w:val="24"/>
        </w:rPr>
        <w:t>, M., Karp, S., Horbańczuk, O.K., Rodak, E. Application of rich in β-glucan flours and preparations in bread baked from frozen dough. Food Science and Technology International, 2020, 26(1), pp. 53-64.</w:t>
      </w:r>
      <w:r w:rsidRPr="00EE5AD0">
        <w:rPr>
          <w:rFonts w:cstheme="minorHAnsi"/>
          <w:sz w:val="24"/>
          <w:szCs w:val="24"/>
        </w:rPr>
        <w:tab/>
      </w:r>
    </w:p>
    <w:p w14:paraId="5D49BE9B" w14:textId="77777777" w:rsidR="00B10C6E" w:rsidRPr="00EE5AD0" w:rsidRDefault="00B10C6E" w:rsidP="00EE5AD0">
      <w:pPr>
        <w:pStyle w:val="Akapitzlist"/>
        <w:numPr>
          <w:ilvl w:val="0"/>
          <w:numId w:val="1"/>
        </w:num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</w:rPr>
        <w:t>Opiekun</w:t>
      </w:r>
      <w:proofErr w:type="spellEnd"/>
      <w:r w:rsidRPr="00EE5AD0">
        <w:rPr>
          <w:rFonts w:cstheme="minorHAnsi"/>
          <w:sz w:val="24"/>
          <w:szCs w:val="24"/>
        </w:rPr>
        <w:t>:</w:t>
      </w:r>
      <w:r w:rsidRPr="00EE5AD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dr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hab. Marcin Kurek</w:t>
      </w:r>
    </w:p>
    <w:p w14:paraId="705E1DAD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</w:rPr>
      </w:pPr>
    </w:p>
    <w:p w14:paraId="46EE2288" w14:textId="5EB211B4" w:rsidR="00B10C6E" w:rsidRPr="00EE5AD0" w:rsidRDefault="00B10C6E" w:rsidP="00EE5AD0">
      <w:pPr>
        <w:spacing w:after="0"/>
        <w:rPr>
          <w:rFonts w:cstheme="minorHAnsi"/>
          <w:b/>
          <w:bCs/>
          <w:sz w:val="24"/>
          <w:szCs w:val="24"/>
        </w:rPr>
      </w:pPr>
      <w:r w:rsidRPr="00EE5AD0">
        <w:rPr>
          <w:rFonts w:cstheme="minorHAnsi"/>
          <w:b/>
          <w:bCs/>
          <w:sz w:val="24"/>
          <w:szCs w:val="24"/>
        </w:rPr>
        <w:t xml:space="preserve">Marcin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Orłowski</w:t>
      </w:r>
      <w:proofErr w:type="spellEnd"/>
      <w:r w:rsidRPr="00EE5AD0">
        <w:rPr>
          <w:rFonts w:cstheme="minorHAnsi"/>
          <w:b/>
          <w:bCs/>
          <w:sz w:val="24"/>
          <w:szCs w:val="24"/>
        </w:rPr>
        <w:tab/>
      </w:r>
    </w:p>
    <w:p w14:paraId="38AF93F9" w14:textId="77777777" w:rsidR="00B10C6E" w:rsidRPr="00EE5AD0" w:rsidRDefault="00B10C6E" w:rsidP="00EE5AD0">
      <w:pPr>
        <w:pStyle w:val="Akapitzlist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</w:rPr>
        <w:t>wystapienie</w:t>
      </w:r>
      <w:proofErr w:type="spellEnd"/>
      <w:r w:rsidRPr="00EE5AD0">
        <w:rPr>
          <w:rFonts w:cstheme="minorHAnsi"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sz w:val="24"/>
          <w:szCs w:val="24"/>
        </w:rPr>
        <w:t>konfefencyjne</w:t>
      </w:r>
      <w:proofErr w:type="spellEnd"/>
      <w:r w:rsidRPr="00EE5AD0">
        <w:rPr>
          <w:rFonts w:cstheme="minorHAnsi"/>
          <w:sz w:val="24"/>
          <w:szCs w:val="24"/>
        </w:rPr>
        <w:tab/>
      </w:r>
    </w:p>
    <w:p w14:paraId="42CC85C2" w14:textId="77777777" w:rsidR="00B10C6E" w:rsidRPr="00EE5AD0" w:rsidRDefault="00B10C6E" w:rsidP="00EE5AD0">
      <w:pPr>
        <w:pStyle w:val="Akapitzlist"/>
        <w:numPr>
          <w:ilvl w:val="0"/>
          <w:numId w:val="2"/>
        </w:numPr>
        <w:spacing w:after="0"/>
        <w:rPr>
          <w:rFonts w:cstheme="minorHAnsi"/>
          <w:sz w:val="24"/>
          <w:szCs w:val="24"/>
        </w:rPr>
      </w:pPr>
      <w:r w:rsidRPr="00EE5AD0">
        <w:rPr>
          <w:rFonts w:cstheme="minorHAnsi"/>
          <w:sz w:val="24"/>
          <w:szCs w:val="24"/>
        </w:rPr>
        <w:t xml:space="preserve">Wojtasik-Kalinowska I., Marcinkowska-Lesiak M., Szpicer A., Onopiuk A. </w:t>
      </w:r>
      <w:proofErr w:type="spellStart"/>
      <w:r w:rsidRPr="00EE5AD0">
        <w:rPr>
          <w:rFonts w:cstheme="minorHAnsi"/>
          <w:sz w:val="24"/>
          <w:szCs w:val="24"/>
        </w:rPr>
        <w:t>Orłowski</w:t>
      </w:r>
      <w:proofErr w:type="spellEnd"/>
      <w:r w:rsidRPr="00EE5AD0">
        <w:rPr>
          <w:rFonts w:cstheme="minorHAnsi"/>
          <w:sz w:val="24"/>
          <w:szCs w:val="24"/>
        </w:rPr>
        <w:t xml:space="preserve"> M., Wierzbicka A., </w:t>
      </w:r>
      <w:proofErr w:type="spellStart"/>
      <w:r w:rsidRPr="00EE5AD0">
        <w:rPr>
          <w:rFonts w:cstheme="minorHAnsi"/>
          <w:sz w:val="24"/>
          <w:szCs w:val="24"/>
        </w:rPr>
        <w:t>Póltorak</w:t>
      </w:r>
      <w:proofErr w:type="spellEnd"/>
      <w:r w:rsidRPr="00EE5AD0">
        <w:rPr>
          <w:rFonts w:cstheme="minorHAnsi"/>
          <w:sz w:val="24"/>
          <w:szCs w:val="24"/>
        </w:rPr>
        <w:t xml:space="preserve"> A- 16th International Conference on Polysaccharides-</w:t>
      </w:r>
      <w:proofErr w:type="spellStart"/>
      <w:r w:rsidRPr="00EE5AD0">
        <w:rPr>
          <w:rFonts w:cstheme="minorHAnsi"/>
          <w:sz w:val="24"/>
          <w:szCs w:val="24"/>
        </w:rPr>
        <w:t>Glycoscience</w:t>
      </w:r>
      <w:proofErr w:type="spellEnd"/>
      <w:r w:rsidRPr="00EE5AD0">
        <w:rPr>
          <w:rFonts w:cstheme="minorHAnsi"/>
          <w:sz w:val="24"/>
          <w:szCs w:val="24"/>
        </w:rPr>
        <w:t xml:space="preserve"> 2020 </w:t>
      </w:r>
      <w:r w:rsidRPr="00EE5AD0">
        <w:rPr>
          <w:rFonts w:cstheme="minorHAnsi"/>
          <w:sz w:val="24"/>
          <w:szCs w:val="24"/>
        </w:rPr>
        <w:tab/>
      </w:r>
    </w:p>
    <w:p w14:paraId="3B343633" w14:textId="77777777" w:rsidR="00B10C6E" w:rsidRPr="00EE5AD0" w:rsidRDefault="00B10C6E" w:rsidP="00EE5AD0">
      <w:pPr>
        <w:pStyle w:val="Akapitzlist"/>
        <w:numPr>
          <w:ilvl w:val="0"/>
          <w:numId w:val="2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</w:t>
      </w:r>
      <w:r w:rsidRPr="00EE5AD0">
        <w:rPr>
          <w:rFonts w:cstheme="minorHAnsi"/>
          <w:b/>
          <w:bCs/>
          <w:sz w:val="24"/>
          <w:szCs w:val="24"/>
          <w:lang w:val="pl-PL"/>
        </w:rPr>
        <w:t>: dr inż.. Iwona Wojtasik-Kalinowska</w:t>
      </w:r>
    </w:p>
    <w:p w14:paraId="12EBD94F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1E01784F" w14:textId="65A55647" w:rsidR="00B10C6E" w:rsidRPr="00EE5AD0" w:rsidRDefault="00B10C6E" w:rsidP="00EE5AD0">
      <w:p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Aleksandra Kanclerz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39712C11" w14:textId="77777777" w:rsidR="00B10C6E" w:rsidRPr="00EE5AD0" w:rsidRDefault="00B10C6E" w:rsidP="00EE5AD0">
      <w:pPr>
        <w:pStyle w:val="Akapitzlist"/>
        <w:numPr>
          <w:ilvl w:val="0"/>
          <w:numId w:val="3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45B458F3" w14:textId="77777777" w:rsidR="00B10C6E" w:rsidRPr="00EE5AD0" w:rsidRDefault="00B10C6E" w:rsidP="00EE5AD0">
      <w:pPr>
        <w:pStyle w:val="Akapitzlist"/>
        <w:numPr>
          <w:ilvl w:val="0"/>
          <w:numId w:val="3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 xml:space="preserve">Kanclerz, A., </w:t>
      </w:r>
      <w:proofErr w:type="spellStart"/>
      <w:r w:rsidRPr="00EE5AD0">
        <w:rPr>
          <w:rFonts w:cstheme="minorHAnsi"/>
          <w:sz w:val="24"/>
          <w:szCs w:val="24"/>
          <w:lang w:val="pl-PL"/>
        </w:rPr>
        <w:t>Drozińska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E., &amp; Kurek, M. A. (2019). </w:t>
      </w:r>
      <w:r w:rsidRPr="00EE5AD0">
        <w:rPr>
          <w:rFonts w:cstheme="minorHAnsi"/>
          <w:sz w:val="24"/>
          <w:szCs w:val="24"/>
        </w:rPr>
        <w:t>Microencapsulation of Camelina sativa Oil Using Selected Soluble Fractions of Dietary Fiber as the Wall Material. </w:t>
      </w:r>
      <w:r w:rsidRPr="00EE5AD0">
        <w:rPr>
          <w:rFonts w:cstheme="minorHAnsi"/>
          <w:sz w:val="24"/>
          <w:szCs w:val="24"/>
          <w:lang w:val="pl-PL"/>
        </w:rPr>
        <w:t>Foods, 8(12), 681.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32C534C6" w14:textId="77777777" w:rsidR="00B10C6E" w:rsidRPr="00EE5AD0" w:rsidRDefault="00B10C6E" w:rsidP="00EE5AD0">
      <w:pPr>
        <w:pStyle w:val="Akapitzlist"/>
        <w:numPr>
          <w:ilvl w:val="0"/>
          <w:numId w:val="3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773B45C5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5286693E" w14:textId="7CFC544F" w:rsidR="00B10C6E" w:rsidRPr="00EE5AD0" w:rsidRDefault="00B10C6E" w:rsidP="00EE5AD0">
      <w:p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Aleksandra Kanclerz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09805D26" w14:textId="77777777" w:rsidR="00B10C6E" w:rsidRPr="00EE5AD0" w:rsidRDefault="00B10C6E" w:rsidP="00EE5AD0">
      <w:pPr>
        <w:pStyle w:val="Akapitzlist"/>
        <w:numPr>
          <w:ilvl w:val="0"/>
          <w:numId w:val="4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1C822451" w14:textId="77777777" w:rsidR="00B10C6E" w:rsidRPr="00EE5AD0" w:rsidRDefault="00B10C6E" w:rsidP="00EE5AD0">
      <w:pPr>
        <w:pStyle w:val="Akapitzlist"/>
        <w:numPr>
          <w:ilvl w:val="0"/>
          <w:numId w:val="4"/>
        </w:numPr>
        <w:spacing w:after="0"/>
        <w:rPr>
          <w:rFonts w:cstheme="minorHAnsi"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  <w:lang w:val="pl-PL"/>
        </w:rPr>
        <w:t>Drozińska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E., Kanclerz, A., &amp; Kurek, M. A. (2019). </w:t>
      </w:r>
      <w:r w:rsidRPr="00EE5AD0">
        <w:rPr>
          <w:rFonts w:cstheme="minorHAnsi"/>
          <w:sz w:val="24"/>
          <w:szCs w:val="24"/>
        </w:rPr>
        <w:t>Microencapsulation of sea buckthorn oil with β-glucan from barley as coating material. International journal of biological macromolecules, 131, 1014-1020.</w:t>
      </w:r>
      <w:r w:rsidRPr="00EE5AD0">
        <w:rPr>
          <w:rFonts w:cstheme="minorHAnsi"/>
          <w:sz w:val="24"/>
          <w:szCs w:val="24"/>
        </w:rPr>
        <w:tab/>
      </w:r>
    </w:p>
    <w:p w14:paraId="47B80307" w14:textId="77777777" w:rsidR="00B10C6E" w:rsidRPr="00EE5AD0" w:rsidRDefault="00B10C6E" w:rsidP="00EE5AD0">
      <w:pPr>
        <w:pStyle w:val="Akapitzlist"/>
        <w:numPr>
          <w:ilvl w:val="0"/>
          <w:numId w:val="4"/>
        </w:num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</w:rPr>
        <w:t>Opiekun</w:t>
      </w:r>
      <w:proofErr w:type="spellEnd"/>
      <w:r w:rsidRPr="00EE5AD0">
        <w:rPr>
          <w:rFonts w:cstheme="minorHAnsi"/>
          <w:sz w:val="24"/>
          <w:szCs w:val="24"/>
        </w:rPr>
        <w:t>:</w:t>
      </w:r>
      <w:r w:rsidRPr="00EE5AD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dr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hab. Marcin Kurek</w:t>
      </w:r>
    </w:p>
    <w:p w14:paraId="2156B207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</w:rPr>
      </w:pPr>
    </w:p>
    <w:p w14:paraId="795907F2" w14:textId="37F08623" w:rsidR="00B10C6E" w:rsidRPr="00EE5AD0" w:rsidRDefault="00B10C6E" w:rsidP="00EE5AD0">
      <w:pPr>
        <w:spacing w:after="0"/>
        <w:rPr>
          <w:rFonts w:cstheme="minorHAnsi"/>
          <w:sz w:val="24"/>
          <w:szCs w:val="24"/>
        </w:rPr>
      </w:pPr>
      <w:proofErr w:type="spellStart"/>
      <w:r w:rsidRPr="00EE5AD0">
        <w:rPr>
          <w:rFonts w:cstheme="minorHAnsi"/>
          <w:b/>
          <w:bCs/>
          <w:sz w:val="24"/>
          <w:szCs w:val="24"/>
        </w:rPr>
        <w:t>Ewelina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Drozińska</w:t>
      </w:r>
      <w:proofErr w:type="spellEnd"/>
      <w:r w:rsidRPr="00EE5AD0">
        <w:rPr>
          <w:rFonts w:cstheme="minorHAnsi"/>
          <w:sz w:val="24"/>
          <w:szCs w:val="24"/>
        </w:rPr>
        <w:tab/>
      </w:r>
    </w:p>
    <w:p w14:paraId="6792B809" w14:textId="77777777" w:rsidR="00B10C6E" w:rsidRPr="00EE5AD0" w:rsidRDefault="00B10C6E" w:rsidP="00EE5AD0">
      <w:pPr>
        <w:pStyle w:val="Akapitzlist"/>
        <w:numPr>
          <w:ilvl w:val="0"/>
          <w:numId w:val="5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02AB2B7B" w14:textId="77777777" w:rsidR="00B10C6E" w:rsidRPr="00EE5AD0" w:rsidRDefault="00B10C6E" w:rsidP="00EE5AD0">
      <w:pPr>
        <w:pStyle w:val="Akapitzlist"/>
        <w:numPr>
          <w:ilvl w:val="0"/>
          <w:numId w:val="5"/>
        </w:numPr>
        <w:spacing w:after="0"/>
        <w:rPr>
          <w:rFonts w:cstheme="minorHAnsi"/>
          <w:sz w:val="24"/>
          <w:szCs w:val="24"/>
          <w:lang w:val="pl-PL"/>
        </w:rPr>
      </w:pPr>
      <w:proofErr w:type="spellStart"/>
      <w:r w:rsidRPr="00EE5AD0">
        <w:rPr>
          <w:rFonts w:cstheme="minorHAnsi"/>
          <w:sz w:val="24"/>
          <w:szCs w:val="24"/>
          <w:lang w:val="pl-PL"/>
        </w:rPr>
        <w:t>Drozinska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E., Kanclerz, A., &amp; Kurek, M. A. (2019). Wykorzystanie polisacharydów jako materiałów powłokowych w procesach </w:t>
      </w:r>
      <w:proofErr w:type="spellStart"/>
      <w:r w:rsidRPr="00EE5AD0">
        <w:rPr>
          <w:rFonts w:cstheme="minorHAnsi"/>
          <w:sz w:val="24"/>
          <w:szCs w:val="24"/>
          <w:lang w:val="pl-PL"/>
        </w:rPr>
        <w:t>mikrokapsułkowania</w:t>
      </w:r>
      <w:proofErr w:type="spellEnd"/>
      <w:r w:rsidRPr="00EE5AD0">
        <w:rPr>
          <w:rFonts w:cstheme="minorHAnsi"/>
          <w:sz w:val="24"/>
          <w:szCs w:val="24"/>
          <w:lang w:val="pl-PL"/>
        </w:rPr>
        <w:t>. Przemysł Spożywczy, 73(04).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7BAFCAF9" w14:textId="77777777" w:rsidR="00B10C6E" w:rsidRPr="00EE5AD0" w:rsidRDefault="00B10C6E" w:rsidP="00EE5AD0">
      <w:pPr>
        <w:pStyle w:val="Akapitzlist"/>
        <w:numPr>
          <w:ilvl w:val="0"/>
          <w:numId w:val="5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7621F252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220AA2A1" w14:textId="15F86AB2" w:rsidR="00B10C6E" w:rsidRPr="00EE5AD0" w:rsidRDefault="00B10C6E" w:rsidP="00EE5AD0">
      <w:p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 xml:space="preserve">Ewelina </w:t>
      </w:r>
      <w:proofErr w:type="spellStart"/>
      <w:r w:rsidRPr="00EE5AD0">
        <w:rPr>
          <w:rFonts w:cstheme="minorHAnsi"/>
          <w:b/>
          <w:bCs/>
          <w:sz w:val="24"/>
          <w:szCs w:val="24"/>
          <w:lang w:val="pl-PL"/>
        </w:rPr>
        <w:t>Drozińska</w:t>
      </w:r>
      <w:proofErr w:type="spellEnd"/>
      <w:r w:rsidRPr="00EE5AD0">
        <w:rPr>
          <w:rFonts w:cstheme="minorHAnsi"/>
          <w:sz w:val="24"/>
          <w:szCs w:val="24"/>
          <w:lang w:val="pl-PL"/>
        </w:rPr>
        <w:tab/>
      </w:r>
    </w:p>
    <w:p w14:paraId="0D0DC1C0" w14:textId="77777777" w:rsidR="00B10C6E" w:rsidRPr="00EE5AD0" w:rsidRDefault="00B10C6E" w:rsidP="00EE5AD0">
      <w:pPr>
        <w:pStyle w:val="Akapitzlist"/>
        <w:numPr>
          <w:ilvl w:val="0"/>
          <w:numId w:val="6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wystąpienie konferencyjne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63CE8C42" w14:textId="77777777" w:rsidR="00B10C6E" w:rsidRPr="00EE5AD0" w:rsidRDefault="00B10C6E" w:rsidP="00EE5AD0">
      <w:pPr>
        <w:pStyle w:val="Akapitzlist"/>
        <w:numPr>
          <w:ilvl w:val="0"/>
          <w:numId w:val="6"/>
        </w:numPr>
        <w:spacing w:after="0"/>
        <w:rPr>
          <w:rFonts w:cstheme="minorHAnsi"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</w:rPr>
        <w:t>Drozińska</w:t>
      </w:r>
      <w:proofErr w:type="spellEnd"/>
      <w:r w:rsidRPr="00EE5AD0">
        <w:rPr>
          <w:rFonts w:cstheme="minorHAnsi"/>
          <w:sz w:val="24"/>
          <w:szCs w:val="24"/>
        </w:rPr>
        <w:t xml:space="preserve">, E., Kurek, M.A. The application of dietary </w:t>
      </w:r>
      <w:proofErr w:type="spellStart"/>
      <w:r w:rsidRPr="00EE5AD0">
        <w:rPr>
          <w:rFonts w:cstheme="minorHAnsi"/>
          <w:sz w:val="24"/>
          <w:szCs w:val="24"/>
        </w:rPr>
        <w:t>fibre</w:t>
      </w:r>
      <w:proofErr w:type="spellEnd"/>
      <w:r w:rsidRPr="00EE5AD0">
        <w:rPr>
          <w:rFonts w:cstheme="minorHAnsi"/>
          <w:sz w:val="24"/>
          <w:szCs w:val="24"/>
        </w:rPr>
        <w:t xml:space="preserve"> in the microencapsulation of sea buckthorn oil. ELLS Scientific Student Conference 2019, Uppsala, </w:t>
      </w:r>
      <w:proofErr w:type="spellStart"/>
      <w:r w:rsidRPr="00EE5AD0">
        <w:rPr>
          <w:rFonts w:cstheme="minorHAnsi"/>
          <w:sz w:val="24"/>
          <w:szCs w:val="24"/>
        </w:rPr>
        <w:t>Szwecja</w:t>
      </w:r>
      <w:proofErr w:type="spellEnd"/>
      <w:r w:rsidRPr="00EE5AD0">
        <w:rPr>
          <w:rFonts w:cstheme="minorHAnsi"/>
          <w:sz w:val="24"/>
          <w:szCs w:val="24"/>
        </w:rPr>
        <w:t>, 15-16.11.2019</w:t>
      </w:r>
      <w:r w:rsidRPr="00EE5AD0">
        <w:rPr>
          <w:rFonts w:cstheme="minorHAnsi"/>
          <w:sz w:val="24"/>
          <w:szCs w:val="24"/>
        </w:rPr>
        <w:tab/>
      </w:r>
    </w:p>
    <w:p w14:paraId="05E7B1F2" w14:textId="77777777" w:rsidR="00B10C6E" w:rsidRPr="00EE5AD0" w:rsidRDefault="00B10C6E" w:rsidP="00EE5AD0">
      <w:pPr>
        <w:pStyle w:val="Akapitzlist"/>
        <w:numPr>
          <w:ilvl w:val="0"/>
          <w:numId w:val="6"/>
        </w:num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</w:rPr>
        <w:lastRenderedPageBreak/>
        <w:t>Opiekun</w:t>
      </w:r>
      <w:proofErr w:type="spellEnd"/>
      <w:r w:rsidRPr="00EE5AD0">
        <w:rPr>
          <w:rFonts w:cstheme="minorHAnsi"/>
          <w:sz w:val="24"/>
          <w:szCs w:val="24"/>
        </w:rPr>
        <w:t>:</w:t>
      </w:r>
      <w:r w:rsidRPr="00EE5AD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dr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hab. Marcin Kurek</w:t>
      </w:r>
    </w:p>
    <w:p w14:paraId="12A907AD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24A24EF5" w14:textId="0F5A34D2" w:rsidR="00B10C6E" w:rsidRPr="00EE5AD0" w:rsidRDefault="00B10C6E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 xml:space="preserve">Ewelina </w:t>
      </w:r>
      <w:proofErr w:type="spellStart"/>
      <w:r w:rsidRPr="00EE5AD0">
        <w:rPr>
          <w:rFonts w:cstheme="minorHAnsi"/>
          <w:b/>
          <w:bCs/>
          <w:sz w:val="24"/>
          <w:szCs w:val="24"/>
          <w:lang w:val="pl-PL"/>
        </w:rPr>
        <w:t>Drozińska</w:t>
      </w:r>
      <w:proofErr w:type="spellEnd"/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01BBCFC5" w14:textId="77777777" w:rsidR="00B10C6E" w:rsidRPr="00EE5AD0" w:rsidRDefault="00B10C6E" w:rsidP="00EE5AD0">
      <w:pPr>
        <w:pStyle w:val="Akapitzlist"/>
        <w:numPr>
          <w:ilvl w:val="0"/>
          <w:numId w:val="7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1D1E65FA" w14:textId="77777777" w:rsidR="00B10C6E" w:rsidRPr="00EE5AD0" w:rsidRDefault="00B10C6E" w:rsidP="00EE5AD0">
      <w:pPr>
        <w:pStyle w:val="Akapitzlist"/>
        <w:numPr>
          <w:ilvl w:val="0"/>
          <w:numId w:val="7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 xml:space="preserve">Kanclerz, A., </w:t>
      </w:r>
      <w:proofErr w:type="spellStart"/>
      <w:r w:rsidRPr="00EE5AD0">
        <w:rPr>
          <w:rFonts w:cstheme="minorHAnsi"/>
          <w:sz w:val="24"/>
          <w:szCs w:val="24"/>
          <w:lang w:val="pl-PL"/>
        </w:rPr>
        <w:t>Drozińska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E., &amp; Kurek, M. A. (2019). </w:t>
      </w:r>
      <w:r w:rsidRPr="00EE5AD0">
        <w:rPr>
          <w:rFonts w:cstheme="minorHAnsi"/>
          <w:sz w:val="24"/>
          <w:szCs w:val="24"/>
        </w:rPr>
        <w:t>Microencapsulation of Camelina sativa Oil Using Selected Soluble Fractions of Dietary Fiber as the Wall Material. </w:t>
      </w:r>
      <w:r w:rsidRPr="00EE5AD0">
        <w:rPr>
          <w:rFonts w:cstheme="minorHAnsi"/>
          <w:sz w:val="24"/>
          <w:szCs w:val="24"/>
          <w:lang w:val="pl-PL"/>
        </w:rPr>
        <w:t>Foods, 8(12), 681.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323ADE26" w14:textId="77777777" w:rsidR="00B10C6E" w:rsidRPr="00EE5AD0" w:rsidRDefault="00B10C6E" w:rsidP="00EE5AD0">
      <w:pPr>
        <w:pStyle w:val="Akapitzlist"/>
        <w:numPr>
          <w:ilvl w:val="0"/>
          <w:numId w:val="7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5EBCF592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1769165F" w14:textId="799831D7" w:rsidR="00B10C6E" w:rsidRPr="00EE5AD0" w:rsidRDefault="00B10C6E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 xml:space="preserve">Ewelina </w:t>
      </w:r>
      <w:proofErr w:type="spellStart"/>
      <w:r w:rsidRPr="00EE5AD0">
        <w:rPr>
          <w:rFonts w:cstheme="minorHAnsi"/>
          <w:b/>
          <w:bCs/>
          <w:sz w:val="24"/>
          <w:szCs w:val="24"/>
          <w:lang w:val="pl-PL"/>
        </w:rPr>
        <w:t>Drozińska</w:t>
      </w:r>
      <w:proofErr w:type="spellEnd"/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358C07B0" w14:textId="77777777" w:rsidR="00B10C6E" w:rsidRPr="00EE5AD0" w:rsidRDefault="00B10C6E" w:rsidP="00EE5AD0">
      <w:pPr>
        <w:pStyle w:val="Akapitzlist"/>
        <w:numPr>
          <w:ilvl w:val="0"/>
          <w:numId w:val="8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580FC839" w14:textId="77777777" w:rsidR="00B10C6E" w:rsidRPr="00EE5AD0" w:rsidRDefault="00B10C6E" w:rsidP="00EE5AD0">
      <w:pPr>
        <w:pStyle w:val="Akapitzlist"/>
        <w:numPr>
          <w:ilvl w:val="0"/>
          <w:numId w:val="8"/>
        </w:numPr>
        <w:spacing w:after="0"/>
        <w:rPr>
          <w:rFonts w:cstheme="minorHAnsi"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  <w:lang w:val="pl-PL"/>
        </w:rPr>
        <w:t>Drozińska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E., Kanclerz, A., &amp; Kurek, M. A. (2019). </w:t>
      </w:r>
      <w:r w:rsidRPr="00EE5AD0">
        <w:rPr>
          <w:rFonts w:cstheme="minorHAnsi"/>
          <w:sz w:val="24"/>
          <w:szCs w:val="24"/>
        </w:rPr>
        <w:t>Microencapsulation of sea buckthorn oil with β-glucan from barley as coating material. International journal of biological macromolecules, 131, 1014-1020.</w:t>
      </w:r>
      <w:r w:rsidRPr="00EE5AD0">
        <w:rPr>
          <w:rFonts w:cstheme="minorHAnsi"/>
          <w:sz w:val="24"/>
          <w:szCs w:val="24"/>
        </w:rPr>
        <w:tab/>
      </w:r>
    </w:p>
    <w:p w14:paraId="70811203" w14:textId="77777777" w:rsidR="00B10C6E" w:rsidRPr="00EE5AD0" w:rsidRDefault="00B10C6E" w:rsidP="00EE5AD0">
      <w:pPr>
        <w:pStyle w:val="Akapitzlist"/>
        <w:numPr>
          <w:ilvl w:val="0"/>
          <w:numId w:val="8"/>
        </w:num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</w:rPr>
        <w:t>Opiekun</w:t>
      </w:r>
      <w:proofErr w:type="spellEnd"/>
      <w:r w:rsidRPr="00EE5AD0">
        <w:rPr>
          <w:rFonts w:cstheme="minorHAnsi"/>
          <w:sz w:val="24"/>
          <w:szCs w:val="24"/>
        </w:rPr>
        <w:t>:</w:t>
      </w:r>
      <w:r w:rsidRPr="00EE5AD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dr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hab. Marcin Kurek</w:t>
      </w:r>
    </w:p>
    <w:p w14:paraId="505A0DBB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</w:rPr>
      </w:pPr>
    </w:p>
    <w:p w14:paraId="6B3C8729" w14:textId="1225D49C" w:rsidR="00B10C6E" w:rsidRPr="00EE5AD0" w:rsidRDefault="00B10C6E" w:rsidP="00EE5AD0">
      <w:p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E5AD0">
        <w:rPr>
          <w:rFonts w:cstheme="minorHAnsi"/>
          <w:b/>
          <w:bCs/>
          <w:sz w:val="24"/>
          <w:szCs w:val="24"/>
        </w:rPr>
        <w:t>Małgorzata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Sobieralska</w:t>
      </w:r>
      <w:proofErr w:type="spellEnd"/>
    </w:p>
    <w:p w14:paraId="0C1A266F" w14:textId="77777777" w:rsidR="00B10C6E" w:rsidRPr="00EE5AD0" w:rsidRDefault="00B10C6E" w:rsidP="00EE5AD0">
      <w:pPr>
        <w:pStyle w:val="Akapitzlist"/>
        <w:numPr>
          <w:ilvl w:val="0"/>
          <w:numId w:val="9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62413196" w14:textId="77777777" w:rsidR="00B10C6E" w:rsidRPr="00EE5AD0" w:rsidRDefault="00B10C6E" w:rsidP="00EE5AD0">
      <w:pPr>
        <w:pStyle w:val="Akapitzlist"/>
        <w:numPr>
          <w:ilvl w:val="0"/>
          <w:numId w:val="9"/>
        </w:numPr>
        <w:spacing w:after="0"/>
        <w:rPr>
          <w:rFonts w:cstheme="minorHAnsi"/>
          <w:sz w:val="24"/>
          <w:szCs w:val="24"/>
        </w:rPr>
      </w:pPr>
      <w:r w:rsidRPr="00EE5AD0">
        <w:rPr>
          <w:rFonts w:cstheme="minorHAnsi"/>
          <w:sz w:val="24"/>
          <w:szCs w:val="24"/>
          <w:lang w:val="pl-PL"/>
        </w:rPr>
        <w:t xml:space="preserve">Sobieralska, M., &amp; Kurek, M. A. (2019). </w:t>
      </w:r>
      <w:r w:rsidRPr="00EE5AD0">
        <w:rPr>
          <w:rFonts w:cstheme="minorHAnsi"/>
          <w:sz w:val="24"/>
          <w:szCs w:val="24"/>
        </w:rPr>
        <w:t>Beta-Glucan as Wall Material in Encapsulation of Elderberry (Sambucus nigra) Extract. Plant Foods for Human Nutrition, 74(3), 334-341.</w:t>
      </w:r>
      <w:r w:rsidRPr="00EE5AD0">
        <w:rPr>
          <w:rFonts w:cstheme="minorHAnsi"/>
          <w:sz w:val="24"/>
          <w:szCs w:val="24"/>
        </w:rPr>
        <w:tab/>
      </w:r>
    </w:p>
    <w:p w14:paraId="7A182958" w14:textId="77777777" w:rsidR="00B10C6E" w:rsidRPr="00EE5AD0" w:rsidRDefault="00B10C6E" w:rsidP="00EE5AD0">
      <w:pPr>
        <w:pStyle w:val="Akapitzlist"/>
        <w:numPr>
          <w:ilvl w:val="0"/>
          <w:numId w:val="9"/>
        </w:num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</w:rPr>
        <w:t>Opiekun</w:t>
      </w:r>
      <w:proofErr w:type="spellEnd"/>
      <w:r w:rsidRPr="00EE5AD0">
        <w:rPr>
          <w:rFonts w:cstheme="minorHAnsi"/>
          <w:sz w:val="24"/>
          <w:szCs w:val="24"/>
        </w:rPr>
        <w:t>:</w:t>
      </w:r>
      <w:r w:rsidRPr="00EE5AD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dr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hab. Marcin Kurek</w:t>
      </w:r>
    </w:p>
    <w:p w14:paraId="528411E8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</w:rPr>
      </w:pPr>
    </w:p>
    <w:p w14:paraId="3B553044" w14:textId="29CDAD74" w:rsidR="00B10C6E" w:rsidRPr="00EE5AD0" w:rsidRDefault="00B10C6E" w:rsidP="00EE5AD0">
      <w:p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E5AD0">
        <w:rPr>
          <w:rFonts w:cstheme="minorHAnsi"/>
          <w:b/>
          <w:bCs/>
          <w:sz w:val="24"/>
          <w:szCs w:val="24"/>
        </w:rPr>
        <w:t>Ewelina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EE5AD0">
        <w:rPr>
          <w:rFonts w:cstheme="minorHAnsi"/>
          <w:b/>
          <w:bCs/>
          <w:sz w:val="24"/>
          <w:szCs w:val="24"/>
        </w:rPr>
        <w:t>Pieczykolan</w:t>
      </w:r>
      <w:proofErr w:type="spellEnd"/>
      <w:r w:rsidRPr="00EE5AD0">
        <w:rPr>
          <w:rFonts w:cstheme="minorHAnsi"/>
          <w:b/>
          <w:bCs/>
          <w:sz w:val="24"/>
          <w:szCs w:val="24"/>
        </w:rPr>
        <w:tab/>
      </w:r>
    </w:p>
    <w:p w14:paraId="4E297620" w14:textId="77777777" w:rsidR="00B10C6E" w:rsidRPr="00EE5AD0" w:rsidRDefault="00B10C6E" w:rsidP="00EE5AD0">
      <w:pPr>
        <w:pStyle w:val="Akapitzlist"/>
        <w:numPr>
          <w:ilvl w:val="0"/>
          <w:numId w:val="10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27A576CE" w14:textId="77777777" w:rsidR="00B10C6E" w:rsidRPr="00EE5AD0" w:rsidRDefault="00B10C6E" w:rsidP="00EE5AD0">
      <w:pPr>
        <w:pStyle w:val="Akapitzlist"/>
        <w:numPr>
          <w:ilvl w:val="0"/>
          <w:numId w:val="10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 xml:space="preserve">Pieczykolan, E., &amp; Kurek, M. A. (2019). </w:t>
      </w:r>
      <w:r w:rsidRPr="00EE5AD0">
        <w:rPr>
          <w:rFonts w:cstheme="minorHAnsi"/>
          <w:sz w:val="24"/>
          <w:szCs w:val="24"/>
        </w:rPr>
        <w:t xml:space="preserve">Use of guar gum, gum </w:t>
      </w:r>
      <w:proofErr w:type="spellStart"/>
      <w:r w:rsidRPr="00EE5AD0">
        <w:rPr>
          <w:rFonts w:cstheme="minorHAnsi"/>
          <w:sz w:val="24"/>
          <w:szCs w:val="24"/>
        </w:rPr>
        <w:t>arabic</w:t>
      </w:r>
      <w:proofErr w:type="spellEnd"/>
      <w:r w:rsidRPr="00EE5AD0">
        <w:rPr>
          <w:rFonts w:cstheme="minorHAnsi"/>
          <w:sz w:val="24"/>
          <w:szCs w:val="24"/>
        </w:rPr>
        <w:t>, pectin, beta-glucan and inulin for microencapsulation of anthocyanins from chokeberry. </w:t>
      </w:r>
      <w:r w:rsidRPr="00EE5AD0">
        <w:rPr>
          <w:rFonts w:cstheme="minorHAnsi"/>
          <w:sz w:val="24"/>
          <w:szCs w:val="24"/>
          <w:lang w:val="pl-PL"/>
        </w:rPr>
        <w:t xml:space="preserve">International </w:t>
      </w:r>
      <w:proofErr w:type="spellStart"/>
      <w:r w:rsidRPr="00EE5AD0">
        <w:rPr>
          <w:rFonts w:cstheme="minorHAnsi"/>
          <w:sz w:val="24"/>
          <w:szCs w:val="24"/>
          <w:lang w:val="pl-PL"/>
        </w:rPr>
        <w:t>journal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 of </w:t>
      </w:r>
      <w:proofErr w:type="spellStart"/>
      <w:r w:rsidRPr="00EE5AD0">
        <w:rPr>
          <w:rFonts w:cstheme="minorHAnsi"/>
          <w:sz w:val="24"/>
          <w:szCs w:val="24"/>
          <w:lang w:val="pl-PL"/>
        </w:rPr>
        <w:t>biological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EE5AD0">
        <w:rPr>
          <w:rFonts w:cstheme="minorHAnsi"/>
          <w:sz w:val="24"/>
          <w:szCs w:val="24"/>
          <w:lang w:val="pl-PL"/>
        </w:rPr>
        <w:t>macromolecules</w:t>
      </w:r>
      <w:proofErr w:type="spellEnd"/>
      <w:r w:rsidRPr="00EE5AD0">
        <w:rPr>
          <w:rFonts w:cstheme="minorHAnsi"/>
          <w:sz w:val="24"/>
          <w:szCs w:val="24"/>
          <w:lang w:val="pl-PL"/>
        </w:rPr>
        <w:t>, 129, 665-671.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11CB73C3" w14:textId="77777777" w:rsidR="00B10C6E" w:rsidRPr="00EE5AD0" w:rsidRDefault="00B10C6E" w:rsidP="00EE5AD0">
      <w:pPr>
        <w:pStyle w:val="Akapitzlist"/>
        <w:numPr>
          <w:ilvl w:val="0"/>
          <w:numId w:val="10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08045F6F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430636F9" w14:textId="2FAFD829" w:rsidR="00B10C6E" w:rsidRPr="00EE5AD0" w:rsidRDefault="00B10C6E" w:rsidP="00EE5AD0">
      <w:p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Aleksandra Kanclerz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6077BF27" w14:textId="77777777" w:rsidR="00B10C6E" w:rsidRPr="00EE5AD0" w:rsidRDefault="00B10C6E" w:rsidP="00EE5AD0">
      <w:pPr>
        <w:pStyle w:val="Akapitzlist"/>
        <w:numPr>
          <w:ilvl w:val="0"/>
          <w:numId w:val="11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6CED2D0E" w14:textId="7E1C238A" w:rsidR="00B10C6E" w:rsidRPr="00EE5AD0" w:rsidRDefault="00B10C6E" w:rsidP="00EE5AD0">
      <w:pPr>
        <w:pStyle w:val="Akapitzlist"/>
        <w:numPr>
          <w:ilvl w:val="0"/>
          <w:numId w:val="11"/>
        </w:numPr>
        <w:spacing w:after="0"/>
        <w:rPr>
          <w:rFonts w:cstheme="minorHAnsi"/>
          <w:sz w:val="24"/>
          <w:szCs w:val="24"/>
          <w:lang w:val="pl-PL"/>
        </w:rPr>
      </w:pPr>
      <w:proofErr w:type="spellStart"/>
      <w:r w:rsidRPr="00EE5AD0">
        <w:rPr>
          <w:rFonts w:cstheme="minorHAnsi"/>
          <w:sz w:val="24"/>
          <w:szCs w:val="24"/>
          <w:lang w:val="pl-PL"/>
        </w:rPr>
        <w:t>Drozinska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E., Kanclerz, A., &amp; Kurek, M. A. (2019). Wykorzystanie polisacharydów jako materiałów powłokowych w procesach </w:t>
      </w:r>
      <w:proofErr w:type="spellStart"/>
      <w:r w:rsidRPr="00EE5AD0">
        <w:rPr>
          <w:rFonts w:cstheme="minorHAnsi"/>
          <w:sz w:val="24"/>
          <w:szCs w:val="24"/>
          <w:lang w:val="pl-PL"/>
        </w:rPr>
        <w:t>mikrokapsułkowania</w:t>
      </w:r>
      <w:proofErr w:type="spellEnd"/>
      <w:r w:rsidRPr="00EE5AD0">
        <w:rPr>
          <w:rFonts w:cstheme="minorHAnsi"/>
          <w:sz w:val="24"/>
          <w:szCs w:val="24"/>
          <w:lang w:val="pl-PL"/>
        </w:rPr>
        <w:t>. Przemysł Spożywczy, 73(04).</w:t>
      </w:r>
    </w:p>
    <w:p w14:paraId="61E675E2" w14:textId="77777777" w:rsidR="00B10C6E" w:rsidRPr="00EE5AD0" w:rsidRDefault="00B10C6E" w:rsidP="00EE5AD0">
      <w:pPr>
        <w:pStyle w:val="Akapitzlist"/>
        <w:numPr>
          <w:ilvl w:val="0"/>
          <w:numId w:val="11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37B7EE7D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61454C6C" w14:textId="2ACDE431" w:rsidR="00B10C6E" w:rsidRPr="00EE5AD0" w:rsidRDefault="00B10C6E" w:rsidP="00EE5AD0">
      <w:p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Aleksandra Kanclerz</w:t>
      </w:r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3A91A599" w14:textId="77777777" w:rsidR="00B10C6E" w:rsidRPr="00EE5AD0" w:rsidRDefault="00B10C6E" w:rsidP="00EE5AD0">
      <w:pPr>
        <w:pStyle w:val="Akapitzlist"/>
        <w:numPr>
          <w:ilvl w:val="0"/>
          <w:numId w:val="12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wystąpienie konferencyjne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008ABAAC" w14:textId="77777777" w:rsidR="00B10C6E" w:rsidRPr="00EE5AD0" w:rsidRDefault="00B10C6E" w:rsidP="00EE5AD0">
      <w:pPr>
        <w:pStyle w:val="Akapitzlist"/>
        <w:numPr>
          <w:ilvl w:val="0"/>
          <w:numId w:val="12"/>
        </w:numPr>
        <w:spacing w:after="0"/>
        <w:rPr>
          <w:rFonts w:cstheme="minorHAnsi"/>
          <w:sz w:val="24"/>
          <w:szCs w:val="24"/>
        </w:rPr>
      </w:pPr>
      <w:proofErr w:type="spellStart"/>
      <w:r w:rsidRPr="00EE5AD0">
        <w:rPr>
          <w:rFonts w:cstheme="minorHAnsi"/>
          <w:sz w:val="24"/>
          <w:szCs w:val="24"/>
        </w:rPr>
        <w:t>Kanclerz</w:t>
      </w:r>
      <w:proofErr w:type="spellEnd"/>
      <w:r w:rsidRPr="00EE5AD0">
        <w:rPr>
          <w:rFonts w:cstheme="minorHAnsi"/>
          <w:sz w:val="24"/>
          <w:szCs w:val="24"/>
        </w:rPr>
        <w:t xml:space="preserve">, A., Kurek, M.A. Microencapsulation of Camelina Sativa oil using selected soluble fractions of dietary fiber as the wall material. ELLS Scientific Student Conference 2019, Uppsala, </w:t>
      </w:r>
      <w:proofErr w:type="spellStart"/>
      <w:r w:rsidRPr="00EE5AD0">
        <w:rPr>
          <w:rFonts w:cstheme="minorHAnsi"/>
          <w:sz w:val="24"/>
          <w:szCs w:val="24"/>
        </w:rPr>
        <w:t>Szwecja</w:t>
      </w:r>
      <w:proofErr w:type="spellEnd"/>
      <w:r w:rsidRPr="00EE5AD0">
        <w:rPr>
          <w:rFonts w:cstheme="minorHAnsi"/>
          <w:sz w:val="24"/>
          <w:szCs w:val="24"/>
        </w:rPr>
        <w:t>, 15-16.11.2019</w:t>
      </w:r>
      <w:r w:rsidRPr="00EE5AD0">
        <w:rPr>
          <w:rFonts w:cstheme="minorHAnsi"/>
          <w:sz w:val="24"/>
          <w:szCs w:val="24"/>
        </w:rPr>
        <w:tab/>
      </w:r>
    </w:p>
    <w:p w14:paraId="65281506" w14:textId="77777777" w:rsidR="00B10C6E" w:rsidRPr="00EE5AD0" w:rsidRDefault="00B10C6E" w:rsidP="00EE5AD0">
      <w:pPr>
        <w:pStyle w:val="Akapitzlist"/>
        <w:numPr>
          <w:ilvl w:val="0"/>
          <w:numId w:val="12"/>
        </w:numPr>
        <w:spacing w:after="0"/>
        <w:rPr>
          <w:rFonts w:cstheme="minorHAnsi"/>
          <w:b/>
          <w:bCs/>
          <w:sz w:val="24"/>
          <w:szCs w:val="24"/>
        </w:rPr>
      </w:pPr>
      <w:proofErr w:type="spellStart"/>
      <w:r w:rsidRPr="00EE5AD0">
        <w:rPr>
          <w:rFonts w:cstheme="minorHAnsi"/>
          <w:b/>
          <w:bCs/>
          <w:sz w:val="24"/>
          <w:szCs w:val="24"/>
        </w:rPr>
        <w:t>dr</w:t>
      </w:r>
      <w:proofErr w:type="spellEnd"/>
      <w:r w:rsidRPr="00EE5AD0">
        <w:rPr>
          <w:rFonts w:cstheme="minorHAnsi"/>
          <w:b/>
          <w:bCs/>
          <w:sz w:val="24"/>
          <w:szCs w:val="24"/>
        </w:rPr>
        <w:t xml:space="preserve"> hab. Marcin Kurek</w:t>
      </w:r>
    </w:p>
    <w:p w14:paraId="3FD93E6D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7921E1DB" w14:textId="2644FE37" w:rsidR="00942FB2" w:rsidRPr="00EE5AD0" w:rsidRDefault="00942FB2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Ewelina Pieczykolan</w:t>
      </w:r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46045B28" w14:textId="77777777" w:rsidR="00942FB2" w:rsidRPr="00EE5AD0" w:rsidRDefault="00942FB2" w:rsidP="00EE5AD0">
      <w:pPr>
        <w:pStyle w:val="Akapitzlist"/>
        <w:numPr>
          <w:ilvl w:val="0"/>
          <w:numId w:val="13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50A6EFD1" w14:textId="77777777" w:rsidR="00942FB2" w:rsidRPr="00EE5AD0" w:rsidRDefault="00942FB2" w:rsidP="00EE5AD0">
      <w:pPr>
        <w:pStyle w:val="Akapitzlist"/>
        <w:numPr>
          <w:ilvl w:val="0"/>
          <w:numId w:val="13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 xml:space="preserve">Kurek, M. A., Karp, S., Stelmasiak, A., Pieczykolan, E., Juszczyk, K., &amp; </w:t>
      </w:r>
      <w:proofErr w:type="spellStart"/>
      <w:r w:rsidRPr="00EE5AD0">
        <w:rPr>
          <w:rFonts w:cstheme="minorHAnsi"/>
          <w:sz w:val="24"/>
          <w:szCs w:val="24"/>
          <w:lang w:val="pl-PL"/>
        </w:rPr>
        <w:t>Rieder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A. (2018). </w:t>
      </w:r>
      <w:r w:rsidRPr="00EE5AD0">
        <w:rPr>
          <w:rFonts w:cstheme="minorHAnsi"/>
          <w:sz w:val="24"/>
          <w:szCs w:val="24"/>
        </w:rPr>
        <w:t>Effect of natural flocculants on purity and properties of β-glucan extracted from barley and oat. </w:t>
      </w:r>
      <w:proofErr w:type="spellStart"/>
      <w:r w:rsidRPr="00EE5AD0">
        <w:rPr>
          <w:rFonts w:cstheme="minorHAnsi"/>
          <w:sz w:val="24"/>
          <w:szCs w:val="24"/>
          <w:lang w:val="pl-PL"/>
        </w:rPr>
        <w:t>Carbohydrate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EE5AD0">
        <w:rPr>
          <w:rFonts w:cstheme="minorHAnsi"/>
          <w:sz w:val="24"/>
          <w:szCs w:val="24"/>
          <w:lang w:val="pl-PL"/>
        </w:rPr>
        <w:t>polymers</w:t>
      </w:r>
      <w:proofErr w:type="spellEnd"/>
      <w:r w:rsidRPr="00EE5AD0">
        <w:rPr>
          <w:rFonts w:cstheme="minorHAnsi"/>
          <w:sz w:val="24"/>
          <w:szCs w:val="24"/>
          <w:lang w:val="pl-PL"/>
        </w:rPr>
        <w:t>, 188, 60-67.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7DC7CBAB" w14:textId="37380D59" w:rsidR="00942FB2" w:rsidRPr="00EE5AD0" w:rsidRDefault="00942FB2" w:rsidP="00EE5AD0">
      <w:pPr>
        <w:pStyle w:val="Akapitzlist"/>
        <w:numPr>
          <w:ilvl w:val="0"/>
          <w:numId w:val="13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0E31F092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3008EEDE" w14:textId="0C3CA927" w:rsidR="00942FB2" w:rsidRPr="00EE5AD0" w:rsidRDefault="00942FB2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Ewelina Pieczykolan</w:t>
      </w:r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683F1218" w14:textId="77777777" w:rsidR="00942FB2" w:rsidRPr="00EE5AD0" w:rsidRDefault="00942FB2" w:rsidP="00EE5AD0">
      <w:pPr>
        <w:pStyle w:val="Akapitzlist"/>
        <w:numPr>
          <w:ilvl w:val="0"/>
          <w:numId w:val="14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31D70A8F" w14:textId="21BCEF8F" w:rsidR="00942FB2" w:rsidRPr="00EE5AD0" w:rsidRDefault="00942FB2" w:rsidP="00EE5AD0">
      <w:pPr>
        <w:pStyle w:val="Akapitzlist"/>
        <w:numPr>
          <w:ilvl w:val="0"/>
          <w:numId w:val="14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 xml:space="preserve">Kurek, M. A., </w:t>
      </w:r>
      <w:proofErr w:type="spellStart"/>
      <w:r w:rsidRPr="00EE5AD0">
        <w:rPr>
          <w:rFonts w:cstheme="minorHAnsi"/>
          <w:sz w:val="24"/>
          <w:szCs w:val="24"/>
          <w:lang w:val="pl-PL"/>
        </w:rPr>
        <w:t>Moczkowska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M., Pieczykolan, E., &amp; Sobieralska, M. (2018). </w:t>
      </w:r>
      <w:r w:rsidRPr="00EE5AD0">
        <w:rPr>
          <w:rFonts w:cstheme="minorHAnsi"/>
          <w:sz w:val="24"/>
          <w:szCs w:val="24"/>
        </w:rPr>
        <w:t>Barley β‐d‐glucan–modified starch complex as potential encapsulation agent for fish oil. </w:t>
      </w:r>
      <w:r w:rsidRPr="00EE5AD0">
        <w:rPr>
          <w:rFonts w:cstheme="minorHAnsi"/>
          <w:sz w:val="24"/>
          <w:szCs w:val="24"/>
          <w:lang w:val="pl-PL"/>
        </w:rPr>
        <w:t xml:space="preserve">International </w:t>
      </w:r>
      <w:proofErr w:type="spellStart"/>
      <w:r w:rsidRPr="00EE5AD0">
        <w:rPr>
          <w:rFonts w:cstheme="minorHAnsi"/>
          <w:sz w:val="24"/>
          <w:szCs w:val="24"/>
          <w:lang w:val="pl-PL"/>
        </w:rPr>
        <w:t>journal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 of </w:t>
      </w:r>
      <w:proofErr w:type="spellStart"/>
      <w:r w:rsidRPr="00EE5AD0">
        <w:rPr>
          <w:rFonts w:cstheme="minorHAnsi"/>
          <w:sz w:val="24"/>
          <w:szCs w:val="24"/>
          <w:lang w:val="pl-PL"/>
        </w:rPr>
        <w:t>biological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EE5AD0">
        <w:rPr>
          <w:rFonts w:cstheme="minorHAnsi"/>
          <w:sz w:val="24"/>
          <w:szCs w:val="24"/>
          <w:lang w:val="pl-PL"/>
        </w:rPr>
        <w:t>macromolecules</w:t>
      </w:r>
      <w:proofErr w:type="spellEnd"/>
      <w:r w:rsidRPr="00EE5AD0">
        <w:rPr>
          <w:rFonts w:cstheme="minorHAnsi"/>
          <w:sz w:val="24"/>
          <w:szCs w:val="24"/>
          <w:lang w:val="pl-PL"/>
        </w:rPr>
        <w:t>, 120, 596-602.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68D3052D" w14:textId="515A7179" w:rsidR="00942FB2" w:rsidRPr="00EE5AD0" w:rsidRDefault="00942FB2" w:rsidP="00EE5AD0">
      <w:pPr>
        <w:pStyle w:val="Akapitzlist"/>
        <w:numPr>
          <w:ilvl w:val="0"/>
          <w:numId w:val="14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2F88E589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3CF5BC29" w14:textId="2CE6DBBE" w:rsidR="00942FB2" w:rsidRPr="00EE5AD0" w:rsidRDefault="00942FB2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Ewelina Pieczykolan</w:t>
      </w:r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4CFEDCCF" w14:textId="77777777" w:rsidR="00942FB2" w:rsidRPr="00EE5AD0" w:rsidRDefault="00942FB2" w:rsidP="00EE5AD0">
      <w:pPr>
        <w:pStyle w:val="Akapitzlist"/>
        <w:numPr>
          <w:ilvl w:val="0"/>
          <w:numId w:val="15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wystąpienie konferencyjne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3D4BB40E" w14:textId="77777777" w:rsidR="00942FB2" w:rsidRPr="00EE5AD0" w:rsidRDefault="00942FB2" w:rsidP="00EE5AD0">
      <w:pPr>
        <w:pStyle w:val="Akapitzlist"/>
        <w:numPr>
          <w:ilvl w:val="0"/>
          <w:numId w:val="15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 xml:space="preserve">Pieczykolan, E. Kurek., M.A. (2018). </w:t>
      </w:r>
      <w:proofErr w:type="spellStart"/>
      <w:r w:rsidRPr="00EE5AD0">
        <w:rPr>
          <w:rFonts w:cstheme="minorHAnsi"/>
          <w:sz w:val="24"/>
          <w:szCs w:val="24"/>
        </w:rPr>
        <w:t>Microcapsulation</w:t>
      </w:r>
      <w:proofErr w:type="spellEnd"/>
      <w:r w:rsidRPr="00EE5AD0">
        <w:rPr>
          <w:rFonts w:cstheme="minorHAnsi"/>
          <w:sz w:val="24"/>
          <w:szCs w:val="24"/>
        </w:rPr>
        <w:t xml:space="preserve"> of chokeberry extract using dietary fiber as a coating material. </w:t>
      </w:r>
      <w:r w:rsidRPr="00EE5AD0">
        <w:rPr>
          <w:rFonts w:cstheme="minorHAnsi"/>
          <w:sz w:val="24"/>
          <w:szCs w:val="24"/>
          <w:lang w:val="pl-PL"/>
        </w:rPr>
        <w:t xml:space="preserve">ELLS Scientific Student Conference 2018, </w:t>
      </w:r>
      <w:proofErr w:type="spellStart"/>
      <w:r w:rsidRPr="00EE5AD0">
        <w:rPr>
          <w:rFonts w:cstheme="minorHAnsi"/>
          <w:sz w:val="24"/>
          <w:szCs w:val="24"/>
          <w:lang w:val="pl-PL"/>
        </w:rPr>
        <w:t>Wageningen</w:t>
      </w:r>
      <w:proofErr w:type="spellEnd"/>
      <w:r w:rsidRPr="00EE5AD0">
        <w:rPr>
          <w:rFonts w:cstheme="minorHAnsi"/>
          <w:sz w:val="24"/>
          <w:szCs w:val="24"/>
          <w:lang w:val="pl-PL"/>
        </w:rPr>
        <w:t>, Holandia, 9-10.11.2018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027A6D16" w14:textId="15C01D8E" w:rsidR="00942FB2" w:rsidRPr="00EE5AD0" w:rsidRDefault="00942FB2" w:rsidP="00EE5AD0">
      <w:pPr>
        <w:pStyle w:val="Akapitzlist"/>
        <w:numPr>
          <w:ilvl w:val="0"/>
          <w:numId w:val="15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276B510A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7876ECE9" w14:textId="31DA869F" w:rsidR="00942FB2" w:rsidRPr="00EE5AD0" w:rsidRDefault="00942FB2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Małgorzata Sobieralska</w:t>
      </w:r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0F9EB121" w14:textId="77777777" w:rsidR="00942FB2" w:rsidRPr="00EE5AD0" w:rsidRDefault="00942FB2" w:rsidP="00EE5AD0">
      <w:pPr>
        <w:pStyle w:val="Akapitzlist"/>
        <w:numPr>
          <w:ilvl w:val="0"/>
          <w:numId w:val="16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0B0C283E" w14:textId="77777777" w:rsidR="00942FB2" w:rsidRPr="00EE5AD0" w:rsidRDefault="00942FB2" w:rsidP="00EE5AD0">
      <w:pPr>
        <w:pStyle w:val="Akapitzlist"/>
        <w:numPr>
          <w:ilvl w:val="0"/>
          <w:numId w:val="16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 xml:space="preserve">Kurek, M. A., </w:t>
      </w:r>
      <w:proofErr w:type="spellStart"/>
      <w:r w:rsidRPr="00EE5AD0">
        <w:rPr>
          <w:rFonts w:cstheme="minorHAnsi"/>
          <w:sz w:val="24"/>
          <w:szCs w:val="24"/>
          <w:lang w:val="pl-PL"/>
        </w:rPr>
        <w:t>Moczkowska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M., Pieczykolan, E., &amp; Sobieralska, M. (2018). </w:t>
      </w:r>
      <w:r w:rsidRPr="00EE5AD0">
        <w:rPr>
          <w:rFonts w:cstheme="minorHAnsi"/>
          <w:sz w:val="24"/>
          <w:szCs w:val="24"/>
        </w:rPr>
        <w:t>Barley β‐d‐glucan–modified starch complex as potential encapsulation agent for fish oil. </w:t>
      </w:r>
      <w:r w:rsidRPr="00EE5AD0">
        <w:rPr>
          <w:rFonts w:cstheme="minorHAnsi"/>
          <w:sz w:val="24"/>
          <w:szCs w:val="24"/>
          <w:lang w:val="pl-PL"/>
        </w:rPr>
        <w:t xml:space="preserve">International </w:t>
      </w:r>
      <w:proofErr w:type="spellStart"/>
      <w:r w:rsidRPr="00EE5AD0">
        <w:rPr>
          <w:rFonts w:cstheme="minorHAnsi"/>
          <w:sz w:val="24"/>
          <w:szCs w:val="24"/>
          <w:lang w:val="pl-PL"/>
        </w:rPr>
        <w:t>journal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 of </w:t>
      </w:r>
      <w:proofErr w:type="spellStart"/>
      <w:r w:rsidRPr="00EE5AD0">
        <w:rPr>
          <w:rFonts w:cstheme="minorHAnsi"/>
          <w:sz w:val="24"/>
          <w:szCs w:val="24"/>
          <w:lang w:val="pl-PL"/>
        </w:rPr>
        <w:t>biological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 </w:t>
      </w:r>
      <w:proofErr w:type="spellStart"/>
      <w:r w:rsidRPr="00EE5AD0">
        <w:rPr>
          <w:rFonts w:cstheme="minorHAnsi"/>
          <w:sz w:val="24"/>
          <w:szCs w:val="24"/>
          <w:lang w:val="pl-PL"/>
        </w:rPr>
        <w:t>macromolecules</w:t>
      </w:r>
      <w:proofErr w:type="spellEnd"/>
      <w:r w:rsidRPr="00EE5AD0">
        <w:rPr>
          <w:rFonts w:cstheme="minorHAnsi"/>
          <w:sz w:val="24"/>
          <w:szCs w:val="24"/>
          <w:lang w:val="pl-PL"/>
        </w:rPr>
        <w:t>, 120, 596-602.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2DB7A163" w14:textId="063A87F6" w:rsidR="00942FB2" w:rsidRPr="00EE5AD0" w:rsidRDefault="00942FB2" w:rsidP="00EE5AD0">
      <w:pPr>
        <w:pStyle w:val="Akapitzlist"/>
        <w:numPr>
          <w:ilvl w:val="0"/>
          <w:numId w:val="16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28DDD835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71E3A273" w14:textId="5B10A6DA" w:rsidR="00942FB2" w:rsidRPr="00EE5AD0" w:rsidRDefault="00942FB2" w:rsidP="00EE5AD0">
      <w:p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Małgorzata Sobieralska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04ADBD28" w14:textId="3E8E3DBF" w:rsidR="00942FB2" w:rsidRPr="00EE5AD0" w:rsidRDefault="00942FB2" w:rsidP="00EE5AD0">
      <w:pPr>
        <w:pStyle w:val="Akapitzlist"/>
        <w:numPr>
          <w:ilvl w:val="0"/>
          <w:numId w:val="17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wystąpienie konferencyjne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2A72B632" w14:textId="77777777" w:rsidR="00942FB2" w:rsidRPr="00EE5AD0" w:rsidRDefault="00942FB2" w:rsidP="00EE5AD0">
      <w:pPr>
        <w:pStyle w:val="Akapitzlist"/>
        <w:numPr>
          <w:ilvl w:val="0"/>
          <w:numId w:val="17"/>
        </w:numPr>
        <w:spacing w:after="0"/>
        <w:rPr>
          <w:rFonts w:cstheme="minorHAnsi"/>
          <w:sz w:val="24"/>
          <w:szCs w:val="24"/>
        </w:rPr>
      </w:pPr>
      <w:r w:rsidRPr="00EE5AD0">
        <w:rPr>
          <w:rFonts w:cstheme="minorHAnsi"/>
          <w:sz w:val="24"/>
          <w:szCs w:val="24"/>
          <w:lang w:val="pl-PL"/>
        </w:rPr>
        <w:t xml:space="preserve">Sobieralska, M., Kurek, M.A. (2018). </w:t>
      </w:r>
      <w:r w:rsidRPr="00EE5AD0">
        <w:rPr>
          <w:rFonts w:cstheme="minorHAnsi"/>
          <w:sz w:val="24"/>
          <w:szCs w:val="24"/>
        </w:rPr>
        <w:t xml:space="preserve">Beta-glucan as wall material in encapsulation of elderberry extract (Sambucus nigra). ELLS Scientific Student Conference 2018, </w:t>
      </w:r>
      <w:proofErr w:type="spellStart"/>
      <w:r w:rsidRPr="00EE5AD0">
        <w:rPr>
          <w:rFonts w:cstheme="minorHAnsi"/>
          <w:sz w:val="24"/>
          <w:szCs w:val="24"/>
        </w:rPr>
        <w:t>Wageningen</w:t>
      </w:r>
      <w:proofErr w:type="spellEnd"/>
      <w:r w:rsidRPr="00EE5AD0">
        <w:rPr>
          <w:rFonts w:cstheme="minorHAnsi"/>
          <w:sz w:val="24"/>
          <w:szCs w:val="24"/>
        </w:rPr>
        <w:t xml:space="preserve">, </w:t>
      </w:r>
      <w:proofErr w:type="spellStart"/>
      <w:r w:rsidRPr="00EE5AD0">
        <w:rPr>
          <w:rFonts w:cstheme="minorHAnsi"/>
          <w:sz w:val="24"/>
          <w:szCs w:val="24"/>
        </w:rPr>
        <w:t>Holandia</w:t>
      </w:r>
      <w:proofErr w:type="spellEnd"/>
      <w:r w:rsidRPr="00EE5AD0">
        <w:rPr>
          <w:rFonts w:cstheme="minorHAnsi"/>
          <w:sz w:val="24"/>
          <w:szCs w:val="24"/>
        </w:rPr>
        <w:t>, 9-10.11.2018</w:t>
      </w:r>
      <w:r w:rsidRPr="00EE5AD0">
        <w:rPr>
          <w:rFonts w:cstheme="minorHAnsi"/>
          <w:sz w:val="24"/>
          <w:szCs w:val="24"/>
        </w:rPr>
        <w:tab/>
      </w:r>
    </w:p>
    <w:p w14:paraId="0800502E" w14:textId="77777777" w:rsidR="00942FB2" w:rsidRPr="00EE5AD0" w:rsidRDefault="00942FB2" w:rsidP="00EE5AD0">
      <w:pPr>
        <w:pStyle w:val="Akapitzlist"/>
        <w:numPr>
          <w:ilvl w:val="0"/>
          <w:numId w:val="17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0A7E6E66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26E984EA" w14:textId="61BC2904" w:rsidR="00942FB2" w:rsidRPr="00EE5AD0" w:rsidRDefault="00942FB2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t>Karolina Juszczyk</w:t>
      </w:r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03B44F55" w14:textId="77777777" w:rsidR="00942FB2" w:rsidRPr="00EE5AD0" w:rsidRDefault="00942FB2" w:rsidP="00EE5AD0">
      <w:pPr>
        <w:pStyle w:val="Akapitzlist"/>
        <w:numPr>
          <w:ilvl w:val="0"/>
          <w:numId w:val="18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 z listy JCR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330AFE27" w14:textId="77777777" w:rsidR="00942FB2" w:rsidRPr="00EE5AD0" w:rsidRDefault="00942FB2" w:rsidP="00EE5AD0">
      <w:pPr>
        <w:pStyle w:val="Akapitzlist"/>
        <w:numPr>
          <w:ilvl w:val="0"/>
          <w:numId w:val="18"/>
        </w:numPr>
        <w:spacing w:after="0"/>
        <w:rPr>
          <w:rFonts w:cstheme="minorHAnsi"/>
          <w:sz w:val="24"/>
          <w:szCs w:val="24"/>
        </w:rPr>
      </w:pPr>
      <w:r w:rsidRPr="00EE5AD0">
        <w:rPr>
          <w:rFonts w:cstheme="minorHAnsi"/>
          <w:sz w:val="24"/>
          <w:szCs w:val="24"/>
          <w:lang w:val="pl-PL"/>
        </w:rPr>
        <w:t xml:space="preserve">Kurek, M. A., Karp, S., Stelmasiak, A., Pieczykolan, E., Juszczyk, K., &amp; </w:t>
      </w:r>
      <w:proofErr w:type="spellStart"/>
      <w:r w:rsidRPr="00EE5AD0">
        <w:rPr>
          <w:rFonts w:cstheme="minorHAnsi"/>
          <w:sz w:val="24"/>
          <w:szCs w:val="24"/>
          <w:lang w:val="pl-PL"/>
        </w:rPr>
        <w:t>Rieder</w:t>
      </w:r>
      <w:proofErr w:type="spellEnd"/>
      <w:r w:rsidRPr="00EE5AD0">
        <w:rPr>
          <w:rFonts w:cstheme="minorHAnsi"/>
          <w:sz w:val="24"/>
          <w:szCs w:val="24"/>
          <w:lang w:val="pl-PL"/>
        </w:rPr>
        <w:t xml:space="preserve">, A. (2018). </w:t>
      </w:r>
      <w:r w:rsidRPr="00EE5AD0">
        <w:rPr>
          <w:rFonts w:cstheme="minorHAnsi"/>
          <w:sz w:val="24"/>
          <w:szCs w:val="24"/>
        </w:rPr>
        <w:t>Effect of natural flocculants on purity and properties of β-glucan extracted from barley and oat. Carbohydrate polymers, 188, 60-67.</w:t>
      </w:r>
      <w:r w:rsidRPr="00EE5AD0">
        <w:rPr>
          <w:rFonts w:cstheme="minorHAnsi"/>
          <w:sz w:val="24"/>
          <w:szCs w:val="24"/>
        </w:rPr>
        <w:tab/>
      </w:r>
    </w:p>
    <w:p w14:paraId="4756DA9F" w14:textId="77777777" w:rsidR="00942FB2" w:rsidRPr="00EE5AD0" w:rsidRDefault="00942FB2" w:rsidP="00EE5AD0">
      <w:pPr>
        <w:pStyle w:val="Akapitzlist"/>
        <w:numPr>
          <w:ilvl w:val="0"/>
          <w:numId w:val="18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Opiekun:</w:t>
      </w:r>
      <w:r w:rsidRPr="00EE5AD0">
        <w:rPr>
          <w:rFonts w:cstheme="minorHAnsi"/>
          <w:b/>
          <w:bCs/>
          <w:sz w:val="24"/>
          <w:szCs w:val="24"/>
          <w:lang w:val="pl-PL"/>
        </w:rPr>
        <w:t xml:space="preserve"> dr hab. Marcin Kurek</w:t>
      </w:r>
    </w:p>
    <w:p w14:paraId="44504482" w14:textId="77777777" w:rsidR="00EE5AD0" w:rsidRDefault="00EE5AD0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</w:p>
    <w:p w14:paraId="2BCDCE3B" w14:textId="2F5E00C5" w:rsidR="00942FB2" w:rsidRPr="00EE5AD0" w:rsidRDefault="00942FB2" w:rsidP="00EE5AD0">
      <w:p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b/>
          <w:bCs/>
          <w:sz w:val="24"/>
          <w:szCs w:val="24"/>
          <w:lang w:val="pl-PL"/>
        </w:rPr>
        <w:lastRenderedPageBreak/>
        <w:t xml:space="preserve">Adam </w:t>
      </w:r>
      <w:proofErr w:type="spellStart"/>
      <w:r w:rsidRPr="00EE5AD0">
        <w:rPr>
          <w:rFonts w:cstheme="minorHAnsi"/>
          <w:b/>
          <w:bCs/>
          <w:sz w:val="24"/>
          <w:szCs w:val="24"/>
          <w:lang w:val="pl-PL"/>
        </w:rPr>
        <w:t>Otreszko</w:t>
      </w:r>
      <w:proofErr w:type="spellEnd"/>
      <w:r w:rsidRPr="00EE5AD0">
        <w:rPr>
          <w:rFonts w:cstheme="minorHAnsi"/>
          <w:b/>
          <w:bCs/>
          <w:sz w:val="24"/>
          <w:szCs w:val="24"/>
          <w:lang w:val="pl-PL"/>
        </w:rPr>
        <w:t>-Arski</w:t>
      </w:r>
      <w:r w:rsidRPr="00EE5AD0">
        <w:rPr>
          <w:rFonts w:cstheme="minorHAnsi"/>
          <w:b/>
          <w:bCs/>
          <w:sz w:val="24"/>
          <w:szCs w:val="24"/>
          <w:lang w:val="pl-PL"/>
        </w:rPr>
        <w:tab/>
      </w:r>
    </w:p>
    <w:p w14:paraId="319ADDB9" w14:textId="77777777" w:rsidR="00942FB2" w:rsidRPr="00EE5AD0" w:rsidRDefault="00942FB2" w:rsidP="00EE5AD0">
      <w:pPr>
        <w:pStyle w:val="Akapitzlist"/>
        <w:numPr>
          <w:ilvl w:val="0"/>
          <w:numId w:val="19"/>
        </w:numPr>
        <w:spacing w:after="0"/>
        <w:rPr>
          <w:rFonts w:cstheme="minorHAnsi"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artykuł naukowy</w:t>
      </w:r>
      <w:r w:rsidRPr="00EE5AD0">
        <w:rPr>
          <w:rFonts w:cstheme="minorHAnsi"/>
          <w:sz w:val="24"/>
          <w:szCs w:val="24"/>
          <w:lang w:val="pl-PL"/>
        </w:rPr>
        <w:tab/>
      </w:r>
    </w:p>
    <w:p w14:paraId="74740A41" w14:textId="77777777" w:rsidR="00B10C6E" w:rsidRPr="00EE5AD0" w:rsidRDefault="00942FB2" w:rsidP="00EE5AD0">
      <w:pPr>
        <w:pStyle w:val="Akapitzlist"/>
        <w:numPr>
          <w:ilvl w:val="0"/>
          <w:numId w:val="19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 xml:space="preserve">Zalewska M., </w:t>
      </w:r>
      <w:proofErr w:type="spellStart"/>
      <w:r w:rsidRPr="00EE5AD0">
        <w:rPr>
          <w:rFonts w:cstheme="minorHAnsi"/>
          <w:sz w:val="24"/>
          <w:szCs w:val="24"/>
          <w:lang w:val="pl-PL"/>
        </w:rPr>
        <w:t>Orteszko</w:t>
      </w:r>
      <w:proofErr w:type="spellEnd"/>
      <w:r w:rsidRPr="00EE5AD0">
        <w:rPr>
          <w:rFonts w:cstheme="minorHAnsi"/>
          <w:sz w:val="24"/>
          <w:szCs w:val="24"/>
          <w:lang w:val="pl-PL"/>
        </w:rPr>
        <w:t>-Arski A., Zalewski M. , Wpływ suszenia konwekcyjnego i liofilizacji na barwę wybranych owoców, Aparatura Badawcza i Dydaktyczna 2016, T. 21, nr 3, s. 141-145</w:t>
      </w:r>
      <w:r w:rsidR="00B10C6E" w:rsidRPr="00EE5AD0">
        <w:rPr>
          <w:rFonts w:cstheme="minorHAnsi"/>
          <w:sz w:val="24"/>
          <w:szCs w:val="24"/>
          <w:lang w:val="pl-PL"/>
        </w:rPr>
        <w:t>.</w:t>
      </w:r>
    </w:p>
    <w:p w14:paraId="61F9155F" w14:textId="013F4CDA" w:rsidR="00942FB2" w:rsidRPr="00EE5AD0" w:rsidRDefault="00942FB2" w:rsidP="00EE5AD0">
      <w:pPr>
        <w:pStyle w:val="Akapitzlist"/>
        <w:numPr>
          <w:ilvl w:val="0"/>
          <w:numId w:val="19"/>
        </w:numPr>
        <w:spacing w:after="0"/>
        <w:rPr>
          <w:rFonts w:cstheme="minorHAnsi"/>
          <w:b/>
          <w:bCs/>
          <w:sz w:val="24"/>
          <w:szCs w:val="24"/>
          <w:lang w:val="pl-PL"/>
        </w:rPr>
      </w:pPr>
      <w:r w:rsidRPr="00EE5AD0">
        <w:rPr>
          <w:rFonts w:cstheme="minorHAnsi"/>
          <w:sz w:val="24"/>
          <w:szCs w:val="24"/>
          <w:lang w:val="pl-PL"/>
        </w:rPr>
        <w:t>Opiekun</w:t>
      </w:r>
      <w:r w:rsidRPr="00EE5AD0">
        <w:rPr>
          <w:rFonts w:cstheme="minorHAnsi"/>
          <w:b/>
          <w:bCs/>
          <w:sz w:val="24"/>
          <w:szCs w:val="24"/>
          <w:lang w:val="pl-PL"/>
        </w:rPr>
        <w:t>: dr inż. Magdalena Zalewska</w:t>
      </w:r>
    </w:p>
    <w:sectPr w:rsidR="00942FB2" w:rsidRPr="00EE5AD0" w:rsidSect="003671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9C21A3"/>
    <w:multiLevelType w:val="hybridMultilevel"/>
    <w:tmpl w:val="693200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E4798"/>
    <w:multiLevelType w:val="hybridMultilevel"/>
    <w:tmpl w:val="A71ECB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E82E87"/>
    <w:multiLevelType w:val="hybridMultilevel"/>
    <w:tmpl w:val="472E1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74FA6"/>
    <w:multiLevelType w:val="hybridMultilevel"/>
    <w:tmpl w:val="ACB89C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872A2"/>
    <w:multiLevelType w:val="hybridMultilevel"/>
    <w:tmpl w:val="F76468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AD08CB"/>
    <w:multiLevelType w:val="hybridMultilevel"/>
    <w:tmpl w:val="191250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81285"/>
    <w:multiLevelType w:val="hybridMultilevel"/>
    <w:tmpl w:val="599898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AB149E"/>
    <w:multiLevelType w:val="hybridMultilevel"/>
    <w:tmpl w:val="473051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94E54"/>
    <w:multiLevelType w:val="hybridMultilevel"/>
    <w:tmpl w:val="8558E2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20CBC"/>
    <w:multiLevelType w:val="hybridMultilevel"/>
    <w:tmpl w:val="667AC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30136D"/>
    <w:multiLevelType w:val="hybridMultilevel"/>
    <w:tmpl w:val="BB927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4961F6"/>
    <w:multiLevelType w:val="hybridMultilevel"/>
    <w:tmpl w:val="DC80B9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255E9F"/>
    <w:multiLevelType w:val="hybridMultilevel"/>
    <w:tmpl w:val="A0288E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2D358A"/>
    <w:multiLevelType w:val="hybridMultilevel"/>
    <w:tmpl w:val="516E7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623642"/>
    <w:multiLevelType w:val="hybridMultilevel"/>
    <w:tmpl w:val="9C40D9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12709"/>
    <w:multiLevelType w:val="hybridMultilevel"/>
    <w:tmpl w:val="6EB80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0F4B6A"/>
    <w:multiLevelType w:val="hybridMultilevel"/>
    <w:tmpl w:val="D514DF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0600164"/>
    <w:multiLevelType w:val="hybridMultilevel"/>
    <w:tmpl w:val="F96AE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5410DD"/>
    <w:multiLevelType w:val="hybridMultilevel"/>
    <w:tmpl w:val="20248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3"/>
  </w:num>
  <w:num w:numId="3">
    <w:abstractNumId w:val="9"/>
  </w:num>
  <w:num w:numId="4">
    <w:abstractNumId w:val="14"/>
  </w:num>
  <w:num w:numId="5">
    <w:abstractNumId w:val="1"/>
  </w:num>
  <w:num w:numId="6">
    <w:abstractNumId w:val="13"/>
  </w:num>
  <w:num w:numId="7">
    <w:abstractNumId w:val="8"/>
  </w:num>
  <w:num w:numId="8">
    <w:abstractNumId w:val="15"/>
  </w:num>
  <w:num w:numId="9">
    <w:abstractNumId w:val="10"/>
  </w:num>
  <w:num w:numId="10">
    <w:abstractNumId w:val="7"/>
  </w:num>
  <w:num w:numId="11">
    <w:abstractNumId w:val="5"/>
  </w:num>
  <w:num w:numId="12">
    <w:abstractNumId w:val="18"/>
  </w:num>
  <w:num w:numId="13">
    <w:abstractNumId w:val="0"/>
  </w:num>
  <w:num w:numId="14">
    <w:abstractNumId w:val="17"/>
  </w:num>
  <w:num w:numId="15">
    <w:abstractNumId w:val="2"/>
  </w:num>
  <w:num w:numId="16">
    <w:abstractNumId w:val="11"/>
  </w:num>
  <w:num w:numId="17">
    <w:abstractNumId w:val="4"/>
  </w:num>
  <w:num w:numId="18">
    <w:abstractNumId w:val="6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FB2"/>
    <w:rsid w:val="0036710D"/>
    <w:rsid w:val="00644F7D"/>
    <w:rsid w:val="00942FB2"/>
    <w:rsid w:val="0099050A"/>
    <w:rsid w:val="00A570A0"/>
    <w:rsid w:val="00B10C6E"/>
    <w:rsid w:val="00C76169"/>
    <w:rsid w:val="00EE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C56970"/>
  <w15:chartTrackingRefBased/>
  <w15:docId w15:val="{32173C1C-F3A0-4F76-903C-27FAB0092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0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771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Hoffmann</dc:creator>
  <cp:keywords/>
  <dc:description/>
  <cp:lastModifiedBy>Monika Hoffmann</cp:lastModifiedBy>
  <cp:revision>2</cp:revision>
  <dcterms:created xsi:type="dcterms:W3CDTF">2023-12-06T14:06:00Z</dcterms:created>
  <dcterms:modified xsi:type="dcterms:W3CDTF">2023-12-06T14:06:00Z</dcterms:modified>
</cp:coreProperties>
</file>