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CD7C79" w14:textId="69E0CC1F" w:rsidR="00430A30" w:rsidRDefault="00846790" w:rsidP="003601A6">
      <w:pPr>
        <w:tabs>
          <w:tab w:val="left" w:pos="6750"/>
        </w:tabs>
        <w:ind w:left="5954"/>
        <w:rPr>
          <w:rFonts w:asciiTheme="minorHAnsi" w:hAnsiTheme="minorHAnsi" w:cstheme="minorHAnsi"/>
          <w:color w:val="FFFFFF" w:themeColor="background1"/>
          <w:sz w:val="22"/>
          <w:szCs w:val="22"/>
        </w:rPr>
      </w:pPr>
      <w:r w:rsidRPr="002E0062">
        <w:rPr>
          <w:rFonts w:asciiTheme="minorHAnsi" w:hAnsiTheme="minorHAnsi" w:cstheme="minorHAnsi"/>
          <w:b/>
          <w:noProof/>
          <w:color w:val="FFFFFF" w:themeColor="background1"/>
          <w:sz w:val="3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FB96A2" wp14:editId="62CE7A46">
                <wp:simplePos x="0" y="0"/>
                <wp:positionH relativeFrom="column">
                  <wp:posOffset>-99695</wp:posOffset>
                </wp:positionH>
                <wp:positionV relativeFrom="page">
                  <wp:posOffset>1600200</wp:posOffset>
                </wp:positionV>
                <wp:extent cx="1628775" cy="8210550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821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86ADB" w14:textId="77777777" w:rsidR="00846790" w:rsidRPr="003A5E4E" w:rsidRDefault="00846790" w:rsidP="00A802C3">
                            <w:pPr>
                              <w:widowControl w:val="0"/>
                              <w:autoSpaceDE w:val="0"/>
                              <w:autoSpaceDN w:val="0"/>
                              <w:spacing w:before="118" w:after="5760" w:line="276" w:lineRule="auto"/>
                              <w:ind w:left="113" w:right="10"/>
                              <w:rPr>
                                <w:rFonts w:ascii="SGGWSans-Black" w:eastAsia="SGGW Mastro" w:hAnsi="SGGWSans-Black" w:cs="SGGW Mastro"/>
                                <w:b/>
                                <w:color w:val="005847"/>
                                <w:sz w:val="16"/>
                                <w:vertAlign w:val="subscript"/>
                              </w:rPr>
                            </w:pPr>
                          </w:p>
                          <w:p w14:paraId="2F380B88" w14:textId="77777777" w:rsidR="003652D5" w:rsidRDefault="00E53BB0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pict w14:anchorId="09E97474">
                                <v:rect id="_x0000_i1026" style="width:107pt;height:1.5pt" o:hrstd="t" o:hrnoshade="t" o:hr="t" fillcolor="#003228" stroked="f"/>
                              </w:pict>
                            </w:r>
                          </w:p>
                          <w:p w14:paraId="141F2E30" w14:textId="77777777" w:rsidR="00846790" w:rsidRPr="00FC5D61" w:rsidRDefault="00846790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sz w:val="16"/>
                              </w:rPr>
                            </w:pP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Szkoła Główna Gospodarstwa</w:t>
                            </w:r>
                            <w:r w:rsid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br/>
                            </w: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Wiejskiego w Warszawie</w:t>
                            </w:r>
                          </w:p>
                          <w:p w14:paraId="0B3BA063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rPr>
                                <w:rFonts w:ascii="SGGWSans-Black" w:eastAsia="SGGW Mastro" w:hAnsi="SGGW Mastro" w:cs="SGGW Mastro"/>
                                <w:b/>
                                <w:sz w:val="18"/>
                              </w:rPr>
                            </w:pPr>
                          </w:p>
                          <w:p w14:paraId="0984AB3E" w14:textId="77777777" w:rsidR="00D82841" w:rsidRPr="00D82841" w:rsidRDefault="007B7EC5" w:rsidP="00051C16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ind w:left="113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 xml:space="preserve">Wydział </w:t>
                            </w:r>
                            <w:r w:rsidR="00D54666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Żywieni</w:t>
                            </w: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a</w:t>
                            </w:r>
                            <w:r w:rsidR="00D54666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 xml:space="preserve"> Człowieka</w:t>
                            </w:r>
                          </w:p>
                          <w:p w14:paraId="41AA229E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7"/>
                              <w:rPr>
                                <w:rFonts w:ascii="SGGWSans-Black" w:eastAsia="SGGW Mastro" w:hAnsi="SGGW Mastro" w:cs="SGGW Mastro"/>
                                <w:b/>
                              </w:rPr>
                            </w:pPr>
                          </w:p>
                          <w:p w14:paraId="36FEF0F9" w14:textId="77777777" w:rsidR="00846790" w:rsidRPr="00FC5D61" w:rsidRDefault="00733FD4" w:rsidP="009076B3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ul</w:t>
                            </w:r>
                            <w:proofErr w:type="gramEnd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. Nowoursynowska 159</w:t>
                            </w:r>
                            <w:r w:rsidR="00521A98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 xml:space="preserve"> C</w:t>
                            </w:r>
                          </w:p>
                          <w:p w14:paraId="6D6F57AC" w14:textId="77777777" w:rsidR="00846790" w:rsidRPr="00FC5D61" w:rsidRDefault="00733FD4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02–776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pacing w:val="-1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Warszawa</w:t>
                            </w:r>
                          </w:p>
                          <w:p w14:paraId="63834BCE" w14:textId="77777777" w:rsidR="000E7FCD" w:rsidRPr="00AC25D2" w:rsidRDefault="007B7EC5" w:rsidP="00B062F8">
                            <w:pPr>
                              <w:widowControl w:val="0"/>
                              <w:autoSpaceDE w:val="0"/>
                              <w:autoSpaceDN w:val="0"/>
                              <w:spacing w:before="28"/>
                              <w:ind w:left="113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+48 22 59 37 004</w:t>
                            </w:r>
                          </w:p>
                          <w:p w14:paraId="3F001473" w14:textId="77777777" w:rsidR="001A70AD" w:rsidRDefault="007B7EC5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dwnzck</w:t>
                            </w:r>
                            <w:proofErr w:type="gramEnd"/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@sggw.edu.</w:t>
                            </w:r>
                            <w:proofErr w:type="gramStart"/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pl</w:t>
                            </w:r>
                            <w:proofErr w:type="gramEnd"/>
                          </w:p>
                          <w:p w14:paraId="011D47DD" w14:textId="77777777" w:rsidR="00846790" w:rsidRPr="00FC5D61" w:rsidRDefault="00E53BB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hyperlink r:id="rId10">
                              <w:r w:rsidR="00846790" w:rsidRPr="00FC5D61">
                                <w:rPr>
                                  <w:rFonts w:ascii="SGGW Sans" w:eastAsia="SGGW Mastro" w:hAnsi="SGGW Sans" w:cs="SGGW Mastro"/>
                                  <w:color w:val="005847"/>
                                  <w:sz w:val="16"/>
                                  <w:szCs w:val="16"/>
                                </w:rPr>
                                <w:t>www.sggw.pl</w:t>
                              </w:r>
                            </w:hyperlink>
                          </w:p>
                          <w:p w14:paraId="5B5A92B8" w14:textId="77777777" w:rsidR="00846790" w:rsidRDefault="008467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4FB96A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7.85pt;margin-top:126pt;width:128.25pt;height:64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MrXJQIAACMEAAAOAAAAZHJzL2Uyb0RvYy54bWysU11v2yAUfZ+0/4B4X/yhpGmtOFWXLtOk&#10;bqvU7QdgjGNU4DIgsbNfvwtO06h7m+YHxPW9HM4997C6HbUiB+G8BFPTYpZTIgyHVppdTX/+2H64&#10;psQHZlqmwIiaHoWnt+v371aDrUQJPahWOIIgxleDrWkfgq2yzPNeaOZnYIXBZAdOs4Ch22WtYwOi&#10;a5WVeX6VDeBa64AL7/Hv/ZSk64TfdYKH713nRSCqpsgtpNWltYlrtl6xaueY7SU/0WD/wEIzafDS&#10;M9Q9C4zsnfwLSkvuwEMXZhx0Bl0nuUg9YDdF/qabp55ZkXpBcbw9y+T/Hyz/dnh0RLY1LYslJYZp&#10;HNIjKEGCePYBBkHKKNJgfYW1Txarw/gRRhx2atjbB+DPnhjY9MzsxJ1zMPSCtUiyiCezi6MTjo8g&#10;zfAVWryL7QMkoLFzOiqImhBEx2EdzwMSYyA8XnlVXi+XC0o45q7LIl8s0ggzVr0ct86HzwI0iZua&#10;OnRAgmeHBx8iHVa9lMTbPCjZbqVSKXC7ZqMcOTB0yzZ9qYM3ZcqQoaY3i3KRkA3E88lIWgZ0s5Ia&#10;2eXxm/wV5fhk2lQSmFTTHpkoc9InSjKJE8ZmxMIoWgPtEZVyMLkWXxluenC/KRnQsTX1v/bMCUrU&#10;F4Nq3xTzebR4CuaLZYmBu8w0lxlmOELVNFAybTchPYuog4E7nEonk16vTE5c0YlJxtOriVa/jFPV&#10;69te/wEAAP//AwBQSwMEFAAGAAgAAAAhAMvLJbLfAAAADAEAAA8AAABkcnMvZG93bnJldi54bWxM&#10;j0FOwzAQRfdI3MEaJDaotRslDYQ4FSCB2Lb0AJN4mkTEdhS7TXp7hhUsR/P0//vlbrGDuNAUeu80&#10;bNYKBLnGm961Go5f76tHECGiMzh4RxquFGBX3d6UWBg/uz1dDrEVHOJCgRq6GMdCytB0ZDGs/UiO&#10;fyc/WYx8Tq00E84cbgeZKLWVFnvHDR2O9NZR8304Ww2nz/khe5rrj3jM9+n2Ffu89let7++Wl2cQ&#10;kZb4B8OvPqtDxU61PzsTxKBhtclyRjUkWcKjmEhSxWNqRrM0UyCrUv4fUf0AAAD//wMAUEsBAi0A&#10;FAAGAAgAAAAhALaDOJL+AAAA4QEAABMAAAAAAAAAAAAAAAAAAAAAAFtDb250ZW50X1R5cGVzXS54&#10;bWxQSwECLQAUAAYACAAAACEAOP0h/9YAAACUAQAACwAAAAAAAAAAAAAAAAAvAQAAX3JlbHMvLnJl&#10;bHNQSwECLQAUAAYACAAAACEA2DjK1yUCAAAjBAAADgAAAAAAAAAAAAAAAAAuAgAAZHJzL2Uyb0Rv&#10;Yy54bWxQSwECLQAUAAYACAAAACEAy8slst8AAAAMAQAADwAAAAAAAAAAAAAAAAB/BAAAZHJzL2Rv&#10;d25yZXYueG1sUEsFBgAAAAAEAAQA8wAAAIsFAAAAAA==&#10;" stroked="f">
                <v:textbox>
                  <w:txbxContent>
                    <w:p w14:paraId="02486ADB" w14:textId="77777777" w:rsidR="00846790" w:rsidRPr="003A5E4E" w:rsidRDefault="00846790" w:rsidP="00A802C3">
                      <w:pPr>
                        <w:widowControl w:val="0"/>
                        <w:autoSpaceDE w:val="0"/>
                        <w:autoSpaceDN w:val="0"/>
                        <w:spacing w:before="118" w:after="5760" w:line="276" w:lineRule="auto"/>
                        <w:ind w:left="113" w:right="10"/>
                        <w:rPr>
                          <w:rFonts w:ascii="SGGWSans-Black" w:eastAsia="SGGW Mastro" w:hAnsi="SGGWSans-Black" w:cs="SGGW Mastro"/>
                          <w:b/>
                          <w:color w:val="005847"/>
                          <w:sz w:val="16"/>
                          <w:vertAlign w:val="subscript"/>
                        </w:rPr>
                      </w:pPr>
                    </w:p>
                    <w:p w14:paraId="2F380B88" w14:textId="77777777" w:rsidR="003652D5" w:rsidRDefault="002958CA" w:rsidP="003652D5">
                      <w:pPr>
                        <w:widowControl w:val="0"/>
                        <w:autoSpaceDE w:val="0"/>
                        <w:autoSpaceDN w:val="0"/>
                        <w:spacing w:before="118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pict w14:anchorId="09E97474">
                          <v:rect id="_x0000_i1026" style="width:107pt;height:1.5pt" o:hrstd="t" o:hrnoshade="t" o:hr="t" fillcolor="#003228" stroked="f"/>
                        </w:pict>
                      </w:r>
                    </w:p>
                    <w:p w14:paraId="141F2E30" w14:textId="77777777" w:rsidR="00846790" w:rsidRPr="00FC5D61" w:rsidRDefault="00846790" w:rsidP="003652D5">
                      <w:pPr>
                        <w:widowControl w:val="0"/>
                        <w:autoSpaceDE w:val="0"/>
                        <w:autoSpaceDN w:val="0"/>
                        <w:spacing w:before="118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sz w:val="16"/>
                        </w:rPr>
                      </w:pP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Szkoła Główna Gospodarstwa</w:t>
                      </w:r>
                      <w:r w:rsid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br/>
                      </w: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Wiejskiego w Warszawie</w:t>
                      </w:r>
                    </w:p>
                    <w:p w14:paraId="0B3BA063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1"/>
                        <w:rPr>
                          <w:rFonts w:ascii="SGGWSans-Black" w:eastAsia="SGGW Mastro" w:hAnsi="SGGW Mastro" w:cs="SGGW Mastro"/>
                          <w:b/>
                          <w:sz w:val="18"/>
                        </w:rPr>
                      </w:pPr>
                    </w:p>
                    <w:p w14:paraId="0984AB3E" w14:textId="77777777" w:rsidR="00D82841" w:rsidRPr="00D82841" w:rsidRDefault="007B7EC5" w:rsidP="00051C16">
                      <w:pPr>
                        <w:widowControl w:val="0"/>
                        <w:autoSpaceDE w:val="0"/>
                        <w:autoSpaceDN w:val="0"/>
                        <w:spacing w:before="1"/>
                        <w:ind w:left="113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 xml:space="preserve">Wydział </w:t>
                      </w:r>
                      <w:r w:rsidR="00D54666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Żywieni</w:t>
                      </w: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a</w:t>
                      </w:r>
                      <w:r w:rsidR="00D54666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 xml:space="preserve"> Człowieka</w:t>
                      </w:r>
                    </w:p>
                    <w:p w14:paraId="41AA229E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7"/>
                        <w:rPr>
                          <w:rFonts w:ascii="SGGWSans-Black" w:eastAsia="SGGW Mastro" w:hAnsi="SGGW Mastro" w:cs="SGGW Mastro"/>
                          <w:b/>
                        </w:rPr>
                      </w:pPr>
                    </w:p>
                    <w:p w14:paraId="36FEF0F9" w14:textId="77777777" w:rsidR="00846790" w:rsidRPr="00FC5D61" w:rsidRDefault="00733FD4" w:rsidP="009076B3">
                      <w:pPr>
                        <w:widowControl w:val="0"/>
                        <w:autoSpaceDE w:val="0"/>
                        <w:autoSpaceDN w:val="0"/>
                        <w:spacing w:before="1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ul. Nowoursynowska 159</w:t>
                      </w:r>
                      <w:r w:rsidR="00521A98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 xml:space="preserve"> C</w:t>
                      </w:r>
                    </w:p>
                    <w:p w14:paraId="6D6F57AC" w14:textId="77777777" w:rsidR="00846790" w:rsidRPr="00FC5D61" w:rsidRDefault="00733FD4" w:rsidP="00846790">
                      <w:pPr>
                        <w:widowControl w:val="0"/>
                        <w:autoSpaceDE w:val="0"/>
                        <w:autoSpaceDN w:val="0"/>
                        <w:spacing w:before="28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02–776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pacing w:val="-15"/>
                          <w:sz w:val="16"/>
                          <w:szCs w:val="16"/>
                        </w:rPr>
                        <w:t xml:space="preserve"> 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Warszawa</w:t>
                      </w:r>
                    </w:p>
                    <w:p w14:paraId="63834BCE" w14:textId="77777777" w:rsidR="000E7FCD" w:rsidRPr="00AC25D2" w:rsidRDefault="007B7EC5" w:rsidP="00B062F8">
                      <w:pPr>
                        <w:widowControl w:val="0"/>
                        <w:autoSpaceDE w:val="0"/>
                        <w:autoSpaceDN w:val="0"/>
                        <w:spacing w:before="28"/>
                        <w:ind w:left="113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+48 22 59 37 004</w:t>
                      </w:r>
                    </w:p>
                    <w:p w14:paraId="3F001473" w14:textId="77777777" w:rsidR="001A70AD" w:rsidRDefault="007B7EC5" w:rsidP="00846790">
                      <w:pPr>
                        <w:widowControl w:val="0"/>
                        <w:autoSpaceDE w:val="0"/>
                        <w:autoSpaceDN w:val="0"/>
                        <w:spacing w:before="28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dwnzck</w:t>
                      </w:r>
                      <w:r w:rsidR="001A70AD" w:rsidRPr="001A70AD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@sggw.edu.pl</w:t>
                      </w:r>
                    </w:p>
                    <w:p w14:paraId="011D47DD" w14:textId="77777777" w:rsidR="00846790" w:rsidRPr="00FC5D61" w:rsidRDefault="002958CA" w:rsidP="00846790">
                      <w:pPr>
                        <w:widowControl w:val="0"/>
                        <w:autoSpaceDE w:val="0"/>
                        <w:autoSpaceDN w:val="0"/>
                        <w:spacing w:before="28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hyperlink r:id="rId11">
                        <w:r w:rsidR="00846790" w:rsidRPr="00FC5D61">
                          <w:rPr>
                            <w:rFonts w:ascii="SGGW Sans" w:eastAsia="SGGW Mastro" w:hAnsi="SGGW Sans" w:cs="SGGW Mastro"/>
                            <w:color w:val="005847"/>
                            <w:sz w:val="16"/>
                            <w:szCs w:val="16"/>
                          </w:rPr>
                          <w:t>www.sggw.pl</w:t>
                        </w:r>
                      </w:hyperlink>
                    </w:p>
                    <w:p w14:paraId="5B5A92B8" w14:textId="77777777" w:rsidR="00846790" w:rsidRDefault="00846790"/>
                  </w:txbxContent>
                </v:textbox>
                <w10:wrap type="square" anchory="page"/>
              </v:shape>
            </w:pict>
          </mc:Fallback>
        </mc:AlternateContent>
      </w:r>
      <w:r w:rsidR="002958CA" w:rsidRPr="002E0062">
        <w:rPr>
          <w:rFonts w:asciiTheme="minorHAnsi" w:hAnsiTheme="minorHAnsi" w:cstheme="minorHAnsi"/>
          <w:color w:val="FFFFFF" w:themeColor="background1"/>
          <w:sz w:val="22"/>
          <w:szCs w:val="22"/>
        </w:rPr>
        <w:t xml:space="preserve">Wydziału </w:t>
      </w:r>
    </w:p>
    <w:p w14:paraId="2E3392EE" w14:textId="77777777" w:rsidR="00432C56" w:rsidRDefault="00432C56" w:rsidP="00432C56">
      <w:pPr>
        <w:spacing w:line="360" w:lineRule="auto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0" w:name="_GoBack"/>
      <w:r>
        <w:rPr>
          <w:rFonts w:ascii="Times New Roman" w:hAnsi="Times New Roman"/>
          <w:b/>
          <w:bCs/>
          <w:sz w:val="24"/>
          <w:szCs w:val="24"/>
        </w:rPr>
        <w:t>Koordynator ds. Monitorowania Stanu i Funkcjonowania Pomieszczeń Dydaktycznych</w:t>
      </w:r>
    </w:p>
    <w:bookmarkEnd w:id="0"/>
    <w:p w14:paraId="0B988EAE" w14:textId="77777777" w:rsidR="00432C56" w:rsidRDefault="00432C56" w:rsidP="00432C56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Koordynatora ds. Monitorowania Stanu i Funkcjonowania Pomieszczeń Dydaktycznych na kadencję powołuje i odwołuje Dziekan. </w:t>
      </w:r>
    </w:p>
    <w:p w14:paraId="76A650FF" w14:textId="77777777" w:rsidR="00432C56" w:rsidRDefault="00432C56" w:rsidP="00432C56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57E31C8" w14:textId="77777777" w:rsidR="00432C56" w:rsidRDefault="00432C56" w:rsidP="00432C56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Zadania Koordynatora ds. Dostępności i Wykorzystania Zasobów Dydaktycznych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obejmują:</w:t>
      </w:r>
    </w:p>
    <w:p w14:paraId="3548BC45" w14:textId="77777777" w:rsidR="00432C56" w:rsidRDefault="00432C56" w:rsidP="00432C5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monitorowanie stanu i funkcjonowania pomieszczeń dydaktycznych wykorzystywanych na kierunkach realizowanych na Wydziale Żywienia Człowieka;</w:t>
      </w:r>
    </w:p>
    <w:p w14:paraId="426B6B26" w14:textId="77777777" w:rsidR="00432C56" w:rsidRDefault="00432C56" w:rsidP="00432C5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prowadzenie rejestru problemów technicznych związanych ze stanem i funkcjonowaniem pomieszczeń dydaktycznych wykorzystywanych na kierunkach realizowanych na Wydziale Żywienia Człowieka;</w:t>
      </w:r>
    </w:p>
    <w:p w14:paraId="2DFA609B" w14:textId="77777777" w:rsidR="00432C56" w:rsidRDefault="00432C56" w:rsidP="00432C5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bieżące raportowanie problemów technicznych związanych ze stanem i funkcjonowaniem pomieszczeń dydaktycznych wykorzystywanych na kierunkach realizowanych na Wydziale Żywienia Człowieka do Działu Obsługi Technicznej Obiektów (DOTO</w:t>
      </w:r>
      <w:proofErr w:type="gramStart"/>
      <w:r>
        <w:rPr>
          <w:rFonts w:ascii="Times New Roman" w:hAnsi="Times New Roman"/>
          <w:sz w:val="24"/>
          <w:szCs w:val="24"/>
        </w:rPr>
        <w:t>)/ innych</w:t>
      </w:r>
      <w:proofErr w:type="gramEnd"/>
      <w:r>
        <w:rPr>
          <w:rFonts w:ascii="Times New Roman" w:hAnsi="Times New Roman"/>
          <w:sz w:val="24"/>
          <w:szCs w:val="24"/>
        </w:rPr>
        <w:t xml:space="preserve"> odpowiednich komórek i monitorowanie postępu prac przywracających ich właściwy stan.</w:t>
      </w:r>
    </w:p>
    <w:p w14:paraId="7958DEF1" w14:textId="77777777" w:rsidR="00432C56" w:rsidRDefault="00432C56" w:rsidP="00432C5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Dziekanem;</w:t>
      </w:r>
    </w:p>
    <w:p w14:paraId="616DAC13" w14:textId="77777777" w:rsidR="00432C56" w:rsidRDefault="00432C56" w:rsidP="00432C5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Zastępcą Dyrektora ds. Kształcenia;</w:t>
      </w:r>
    </w:p>
    <w:p w14:paraId="476F3DBA" w14:textId="77777777" w:rsidR="00432C56" w:rsidRDefault="00432C56" w:rsidP="00432C5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Koordynatorem ds. Studentów z Niepełnosprawnością.</w:t>
      </w:r>
    </w:p>
    <w:p w14:paraId="119FE6D5" w14:textId="77777777" w:rsidR="00432C56" w:rsidRDefault="00432C56" w:rsidP="00432C56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E674030" w14:textId="77777777" w:rsidR="00432C56" w:rsidRDefault="00432C56" w:rsidP="00432C5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Działania realizowane przez Koordynatora ds. Monitorowania Stanu i Funkcjonowania Pomieszczeń Dydaktycznych są odzwierciedlone w:</w:t>
      </w:r>
    </w:p>
    <w:p w14:paraId="1A163DDE" w14:textId="77777777" w:rsidR="00432C56" w:rsidRDefault="00432C56" w:rsidP="00432C5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monitorowaniu stanu i funkcjonowania pomieszczeń dydaktycznych wykorzystywanych na kierunkach realizowanych na Wydziale Żywienia Człowieka (dokonywane przynajmniej 2 razy w semestrze);</w:t>
      </w:r>
    </w:p>
    <w:p w14:paraId="62502B9D" w14:textId="77777777" w:rsidR="00432C56" w:rsidRDefault="00432C56" w:rsidP="00432C5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dystrybucji wśród pracowników informacji o możliwości zgłaszania do Koordynatora problemów technicznych związanych ze stanem </w:t>
      </w:r>
      <w:r>
        <w:rPr>
          <w:rFonts w:ascii="Times New Roman" w:hAnsi="Times New Roman"/>
          <w:sz w:val="24"/>
          <w:szCs w:val="24"/>
        </w:rPr>
        <w:lastRenderedPageBreak/>
        <w:t>i funkcjonowaniem pomieszczeń dydaktycznych wykorzystywanych na kierunkach realizowanych na Wydziale Żywienia Człowieka (dokonywane przynajmniej raz w semestrze);</w:t>
      </w:r>
    </w:p>
    <w:p w14:paraId="2B3B4284" w14:textId="38A60831" w:rsidR="00496BE8" w:rsidRDefault="00432C56" w:rsidP="00432C5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raportowaniu realizowanych działań zgodnie z Harmonogramem Stosowania Narzędzi Jakości Kształcenia.</w:t>
      </w:r>
    </w:p>
    <w:sectPr w:rsidR="00496BE8" w:rsidSect="00F86178">
      <w:headerReference w:type="default" r:id="rId12"/>
      <w:pgSz w:w="11906" w:h="16838"/>
      <w:pgMar w:top="2679" w:right="1417" w:bottom="709" w:left="99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8971B9" w14:textId="77777777" w:rsidR="00E53BB0" w:rsidRDefault="00E53BB0" w:rsidP="00846790">
      <w:r>
        <w:separator/>
      </w:r>
    </w:p>
  </w:endnote>
  <w:endnote w:type="continuationSeparator" w:id="0">
    <w:p w14:paraId="373E61CB" w14:textId="77777777" w:rsidR="00E53BB0" w:rsidRDefault="00E53BB0" w:rsidP="00846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GGWSans-Black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GGW Mastro">
    <w:altName w:val="Courier New"/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GGW Sans Black">
    <w:altName w:val="Calibri"/>
    <w:panose1 w:val="00000A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 Sans">
    <w:altName w:val="Calibri"/>
    <w:panose1 w:val="000008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A584E" w14:textId="77777777" w:rsidR="00E53BB0" w:rsidRDefault="00E53BB0" w:rsidP="00846790">
      <w:r>
        <w:separator/>
      </w:r>
    </w:p>
  </w:footnote>
  <w:footnote w:type="continuationSeparator" w:id="0">
    <w:p w14:paraId="1DD520EE" w14:textId="77777777" w:rsidR="00E53BB0" w:rsidRDefault="00E53BB0" w:rsidP="00846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426F4" w14:textId="77777777" w:rsidR="00846790" w:rsidRDefault="00FC5D61">
    <w:pPr>
      <w:pStyle w:val="Nagwek"/>
    </w:pPr>
    <w:r w:rsidRPr="0084679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A584BE" wp14:editId="38E21C87">
              <wp:simplePos x="0" y="0"/>
              <wp:positionH relativeFrom="page">
                <wp:posOffset>678815</wp:posOffset>
              </wp:positionH>
              <wp:positionV relativeFrom="paragraph">
                <wp:posOffset>681355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58BBAE9" id="AutoShape 12" o:spid="_x0000_s1026" style="position:absolute;margin-left:53.45pt;margin-top:53.65pt;width:69.5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x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IAAAD//wMAUEsDBBQABgAIAAAAIQAXiAkG3wAAAAsBAAAPAAAAZHJzL2Rvd25y&#10;ZXYueG1sTI/NTsMwEITvSLyDtZW4UbsBhZLGqRASEicQBYmrGzt/tdeR7bShT8/2BLed3dHsN+V2&#10;dpYdTYi9RwmrpQBmsPa6x1bC1+fL7RpYTAq1sh6NhB8TYVtdX5Wq0P6EH+a4Sy2jEIyFktClNBac&#10;x7ozTsWlHw3SrfHBqUQytFwHdaJwZ3kmRM6d6pE+dGo0z52pD7vJSegH9zq9nc/fjR3eD0MTGjEn&#10;LuXNYn7aAEtmTn9muOATOlTEtPcT6sgsaZE/kvUyPNwBI0d2n1O7PW2y1Rp4VfL/HapfAAAA//8D&#10;AFBLAQItABQABgAIAAAAIQC2gziS/gAAAOEBAAATAAAAAAAAAAAAAAAAAAAAAABbQ29udGVudF9U&#10;eXBlc10ueG1sUEsBAi0AFAAGAAgAAAAhADj9If/WAAAAlAEAAAsAAAAAAAAAAAAAAAAALwEAAF9y&#10;ZWxzLy5yZWxzUEsBAi0AFAAGAAgAAAAhAMqQjtEXEQAAx1sAAA4AAAAAAAAAAAAAAAAALgIAAGRy&#10;cy9lMm9Eb2MueG1sUEsBAi0AFAAGAAgAAAAhABeICQbfAAAACwEAAA8AAAAAAAAAAAAAAAAAcRMA&#10;AGRycy9kb3ducmV2LnhtbFBLBQYAAAAABAAEAPMAAAB9FAAAAAA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6D4706" wp14:editId="5C4AA52B">
              <wp:simplePos x="0" y="0"/>
              <wp:positionH relativeFrom="page">
                <wp:posOffset>682625</wp:posOffset>
              </wp:positionH>
              <wp:positionV relativeFrom="paragraph">
                <wp:posOffset>528320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4582658F" id="AutoShape 11" o:spid="_x0000_s1026" style="position:absolute;margin-left:53.75pt;margin-top:41.6pt;width:97.1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EB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rAAAAAP//AwBQSwMEFAAGAAgAAAAhAACXr7Df&#10;AAAACQEAAA8AAABkcnMvZG93bnJldi54bWxMj8tOwzAQRfdI/IM1SOyonVQlbRqnQqDSBVIlCpvu&#10;3NjEBj8i223C3zOsYHk1R3fObTaTs+SiYjLBcyhmDIjyXZDG9xze37Z3SyApCy+FDV5x+FYJNu31&#10;VSNqGUb/qi6H3BMs8akWHHTOQ01p6rRyIs3CoDzePkJ0ImOMPZVRjFjuLC0Zu6dOGI8ftBjUo1bd&#10;1+HsOOxLa4rn3I1x97I4rox+2lXbT85vb6aHNZCspvwHw68+qkOLTqdw9jIRi5lVC0Q5LOclEATm&#10;rMAtJw6rqgLaNvT/gvYHAAD//wMAUEsBAi0AFAAGAAgAAAAhALaDOJL+AAAA4QEAABMAAAAAAAAA&#10;AAAAAAAAAAAAAFtDb250ZW50X1R5cGVzXS54bWxQSwECLQAUAAYACAAAACEAOP0h/9YAAACUAQAA&#10;CwAAAAAAAAAAAAAAAAAvAQAAX3JlbHMvLnJlbHNQSwECLQAUAAYACAAAACEACH05+BAUAADSbwAA&#10;DgAAAAAAAAAAAAAAAAAuAgAAZHJzL2Uyb0RvYy54bWxQSwECLQAUAAYACAAAACEAAJevsN8AAAAJ&#10;AQAADwAAAAAAAAAAAAAAAABqFgAAZHJzL2Rvd25yZXYueG1sUEsFBgAAAAAEAAQA8wAAAHYXAAAA&#10;AA=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6AF435B" wp14:editId="7CB7C0A3">
              <wp:simplePos x="0" y="0"/>
              <wp:positionH relativeFrom="page">
                <wp:posOffset>683494</wp:posOffset>
              </wp:positionH>
              <wp:positionV relativeFrom="paragraph">
                <wp:posOffset>350520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6502980" id="AutoShape 10" o:spid="_x0000_s1026" style="position:absolute;margin-left:53.8pt;margin-top:27.6pt;width:97.1pt;height:9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R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nwAAAAD//wMAUEsD&#10;BBQABgAIAAAAIQA5j/dI3gAAAAkBAAAPAAAAZHJzL2Rvd25yZXYueG1sTI8xT8MwEIV3JP6DdUhs&#10;1G6rNBDiVBUSQ5mgdGFzYxO7xGcTO2349xwTHZ/u07vv1evJ9+xkhuQCSpjPBDCDbdAOOwn79+e7&#10;e2ApK9SqD2gk/JgE6+b6qlaVDmd8M6dd7hiVYKqUBJtzrDhPrTVepVmIBun2GQavMsWh43pQZyr3&#10;PV8IseJeOaQPVkXzZE37tRu9hM32+Dod3Ycd4/gdX9y23T+UScrbm2nzCCybKf/D8KdP6tCQ0yGM&#10;qBPrKYtyRaiEolgAI2Ap5rTlIKFcFsCbml8uaH4BAAD//wMAUEsBAi0AFAAGAAgAAAAhALaDOJL+&#10;AAAA4QEAABMAAAAAAAAAAAAAAAAAAAAAAFtDb250ZW50X1R5cGVzXS54bWxQSwECLQAUAAYACAAA&#10;ACEAOP0h/9YAAACUAQAACwAAAAAAAAAAAAAAAAAvAQAAX3JlbHMvLnJlbHNQSwECLQAUAAYACAAA&#10;ACEAmqwetnUTAADxawAADgAAAAAAAAAAAAAAAAAuAgAAZHJzL2Uyb0RvYy54bWxQSwECLQAUAAYA&#10;CAAAACEAOY/3SN4AAAAJAQAADwAAAAAAAAAAAAAAAADPFQAAZHJzL2Rvd25yZXYueG1sUEsFBgAA&#10;AAAEAAQA8wAAANoWAAAAAA=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="00846790" w:rsidRPr="00846790">
      <w:rPr>
        <w:noProof/>
      </w:rPr>
      <w:drawing>
        <wp:anchor distT="0" distB="0" distL="0" distR="0" simplePos="0" relativeHeight="251659264" behindDoc="0" locked="1" layoutInCell="1" allowOverlap="1" wp14:anchorId="30663177" wp14:editId="5B846CA2">
          <wp:simplePos x="0" y="0"/>
          <wp:positionH relativeFrom="page">
            <wp:posOffset>6393815</wp:posOffset>
          </wp:positionH>
          <wp:positionV relativeFrom="page">
            <wp:posOffset>631825</wp:posOffset>
          </wp:positionV>
          <wp:extent cx="791845" cy="791845"/>
          <wp:effectExtent l="0" t="0" r="0" b="0"/>
          <wp:wrapNone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790"/>
    <w:rsid w:val="000039E3"/>
    <w:rsid w:val="0004021D"/>
    <w:rsid w:val="00051C16"/>
    <w:rsid w:val="000A04DC"/>
    <w:rsid w:val="000A4A1C"/>
    <w:rsid w:val="000C343D"/>
    <w:rsid w:val="000E7FCD"/>
    <w:rsid w:val="000F0684"/>
    <w:rsid w:val="000F667E"/>
    <w:rsid w:val="00130619"/>
    <w:rsid w:val="00154A32"/>
    <w:rsid w:val="001A70AD"/>
    <w:rsid w:val="001C5F92"/>
    <w:rsid w:val="001D0301"/>
    <w:rsid w:val="001D7301"/>
    <w:rsid w:val="002321E6"/>
    <w:rsid w:val="002641B3"/>
    <w:rsid w:val="00287B55"/>
    <w:rsid w:val="002958CA"/>
    <w:rsid w:val="002C743E"/>
    <w:rsid w:val="002E0062"/>
    <w:rsid w:val="003601A6"/>
    <w:rsid w:val="003652D5"/>
    <w:rsid w:val="003A5E4E"/>
    <w:rsid w:val="003E51F7"/>
    <w:rsid w:val="003F3125"/>
    <w:rsid w:val="00430A30"/>
    <w:rsid w:val="00432C56"/>
    <w:rsid w:val="00462CFB"/>
    <w:rsid w:val="004635E6"/>
    <w:rsid w:val="004714B9"/>
    <w:rsid w:val="00474445"/>
    <w:rsid w:val="00476E02"/>
    <w:rsid w:val="00491989"/>
    <w:rsid w:val="00496BE8"/>
    <w:rsid w:val="004C2632"/>
    <w:rsid w:val="004C74FF"/>
    <w:rsid w:val="004E0163"/>
    <w:rsid w:val="004E1F83"/>
    <w:rsid w:val="00521A98"/>
    <w:rsid w:val="00567EA2"/>
    <w:rsid w:val="005740BC"/>
    <w:rsid w:val="005A49A2"/>
    <w:rsid w:val="005D0115"/>
    <w:rsid w:val="005E7704"/>
    <w:rsid w:val="0065269B"/>
    <w:rsid w:val="00680F9E"/>
    <w:rsid w:val="00694CE4"/>
    <w:rsid w:val="006D0C43"/>
    <w:rsid w:val="006F7445"/>
    <w:rsid w:val="006F7E6E"/>
    <w:rsid w:val="00706C3F"/>
    <w:rsid w:val="007225FB"/>
    <w:rsid w:val="00733FD4"/>
    <w:rsid w:val="00753089"/>
    <w:rsid w:val="007948B0"/>
    <w:rsid w:val="007B7EC5"/>
    <w:rsid w:val="007E0CE1"/>
    <w:rsid w:val="008378A9"/>
    <w:rsid w:val="008463BC"/>
    <w:rsid w:val="00846790"/>
    <w:rsid w:val="00862DAD"/>
    <w:rsid w:val="00894780"/>
    <w:rsid w:val="008A0EAE"/>
    <w:rsid w:val="008A719C"/>
    <w:rsid w:val="008C277B"/>
    <w:rsid w:val="008C70C9"/>
    <w:rsid w:val="008E58A0"/>
    <w:rsid w:val="008F1FD8"/>
    <w:rsid w:val="009076B3"/>
    <w:rsid w:val="00910061"/>
    <w:rsid w:val="00920639"/>
    <w:rsid w:val="00924D65"/>
    <w:rsid w:val="009545C0"/>
    <w:rsid w:val="0097074A"/>
    <w:rsid w:val="00A02E3A"/>
    <w:rsid w:val="00A25DDA"/>
    <w:rsid w:val="00A55143"/>
    <w:rsid w:val="00A65A06"/>
    <w:rsid w:val="00A802C3"/>
    <w:rsid w:val="00AC25D2"/>
    <w:rsid w:val="00AE0762"/>
    <w:rsid w:val="00B062F8"/>
    <w:rsid w:val="00BA040F"/>
    <w:rsid w:val="00BC4B89"/>
    <w:rsid w:val="00BE5FAC"/>
    <w:rsid w:val="00C241ED"/>
    <w:rsid w:val="00C52893"/>
    <w:rsid w:val="00C60326"/>
    <w:rsid w:val="00CA34A4"/>
    <w:rsid w:val="00CA5DD0"/>
    <w:rsid w:val="00CD092B"/>
    <w:rsid w:val="00CD4316"/>
    <w:rsid w:val="00CF66E6"/>
    <w:rsid w:val="00D37341"/>
    <w:rsid w:val="00D54666"/>
    <w:rsid w:val="00D61CAA"/>
    <w:rsid w:val="00D82841"/>
    <w:rsid w:val="00DD0EE0"/>
    <w:rsid w:val="00DD5812"/>
    <w:rsid w:val="00DE569F"/>
    <w:rsid w:val="00E068D3"/>
    <w:rsid w:val="00E12CDA"/>
    <w:rsid w:val="00E420CF"/>
    <w:rsid w:val="00E51113"/>
    <w:rsid w:val="00E53BB0"/>
    <w:rsid w:val="00E73A21"/>
    <w:rsid w:val="00EB31C1"/>
    <w:rsid w:val="00EB5A11"/>
    <w:rsid w:val="00EC238B"/>
    <w:rsid w:val="00EE6D96"/>
    <w:rsid w:val="00EF71AF"/>
    <w:rsid w:val="00F3447F"/>
    <w:rsid w:val="00F5047E"/>
    <w:rsid w:val="00F6244B"/>
    <w:rsid w:val="00F86178"/>
    <w:rsid w:val="00F9163E"/>
    <w:rsid w:val="00FC4DD7"/>
    <w:rsid w:val="00FC5D61"/>
    <w:rsid w:val="00FE1691"/>
    <w:rsid w:val="00FE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FD3E99"/>
  <w15:docId w15:val="{8D5F4C2B-B3D0-493A-8FE1-AD653CC2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58CA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6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467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6790"/>
  </w:style>
  <w:style w:type="paragraph" w:styleId="Stopka">
    <w:name w:val="footer"/>
    <w:basedOn w:val="Normalny"/>
    <w:link w:val="StopkaZnak"/>
    <w:uiPriority w:val="99"/>
    <w:unhideWhenUsed/>
    <w:rsid w:val="008467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6790"/>
  </w:style>
  <w:style w:type="paragraph" w:styleId="Tekstpodstawowy">
    <w:name w:val="Body Text"/>
    <w:basedOn w:val="Normalny"/>
    <w:link w:val="TekstpodstawowyZnak"/>
    <w:uiPriority w:val="1"/>
    <w:qFormat/>
    <w:rsid w:val="007948B0"/>
    <w:pPr>
      <w:widowControl w:val="0"/>
      <w:autoSpaceDE w:val="0"/>
      <w:autoSpaceDN w:val="0"/>
    </w:pPr>
    <w:rPr>
      <w:rFonts w:eastAsia="Arial" w:cs="Arial"/>
      <w:b/>
      <w:bCs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948B0"/>
    <w:rPr>
      <w:rFonts w:ascii="Arial" w:eastAsia="Arial" w:hAnsi="Arial" w:cs="Arial"/>
      <w:b/>
      <w:bCs/>
      <w:lang w:val="en-US"/>
    </w:rPr>
  </w:style>
  <w:style w:type="character" w:styleId="Hipercze">
    <w:name w:val="Hyperlink"/>
    <w:basedOn w:val="Domylnaczcionkaakapitu"/>
    <w:uiPriority w:val="99"/>
    <w:unhideWhenUsed/>
    <w:rsid w:val="00E068D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0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062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ggw.pl/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sggw.pl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3" ma:contentTypeDescription="Utwórz nowy dokument." ma:contentTypeScope="" ma:versionID="817888e03221d45ff87c5fba061cfaec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e0d7d0b2ed2108591b1d9462176adc21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83D76-5EEC-456C-A559-FCC4FC158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BA1290-3FD2-4095-89DA-77F135DA0E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7C6F92-9BED-4E81-91D1-653E910E7C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F290BB1-ABA7-44FE-8480-F8A4978B1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Skowyra</dc:creator>
  <cp:lastModifiedBy>Agnieszka Pirim</cp:lastModifiedBy>
  <cp:revision>2</cp:revision>
  <cp:lastPrinted>2021-04-15T10:06:00Z</cp:lastPrinted>
  <dcterms:created xsi:type="dcterms:W3CDTF">2024-10-07T13:55:00Z</dcterms:created>
  <dcterms:modified xsi:type="dcterms:W3CDTF">2024-10-07T13:55:00Z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